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1346"/>
        <w:gridCol w:w="8363"/>
      </w:tblGrid>
      <w:tr w:rsidR="00A85E60" w:rsidRPr="0021699F" w:rsidTr="00A85E60">
        <w:trPr>
          <w:cantSplit/>
          <w:trHeight w:hRule="exact" w:val="397"/>
        </w:trPr>
        <w:tc>
          <w:tcPr>
            <w:tcW w:w="9709" w:type="dxa"/>
            <w:gridSpan w:val="2"/>
          </w:tcPr>
          <w:p w:rsidR="00A85E60" w:rsidRPr="0021699F" w:rsidRDefault="00A85E60" w:rsidP="0021699F">
            <w:pPr>
              <w:pStyle w:val="TitoloDanze"/>
              <w:framePr w:hSpace="0" w:wrap="auto" w:vAnchor="margin" w:yAlign="inline"/>
              <w:suppressOverlap w:val="0"/>
              <w:rPr>
                <w:sz w:val="24"/>
              </w:rPr>
            </w:pPr>
            <w:r w:rsidRPr="0021699F">
              <w:rPr>
                <w:sz w:val="24"/>
              </w:rPr>
              <w:br w:type="page"/>
            </w:r>
            <w:r w:rsidRPr="0021699F">
              <w:rPr>
                <w:sz w:val="24"/>
              </w:rPr>
              <w:br w:type="page"/>
            </w:r>
            <w:r w:rsidRPr="0021699F">
              <w:t>ROCKER FOXTROT</w:t>
            </w:r>
            <w:r w:rsidR="00D25C0E" w:rsidRPr="0021699F">
              <w:t xml:space="preserve">  - </w:t>
            </w:r>
            <w:r w:rsidR="00D2158A" w:rsidRPr="0021699F">
              <w:t>COUPLE</w:t>
            </w:r>
          </w:p>
        </w:tc>
      </w:tr>
      <w:tr w:rsidR="00A85E60" w:rsidRPr="0021699F" w:rsidTr="00A85E60">
        <w:trPr>
          <w:cantSplit/>
          <w:trHeight w:hRule="exact" w:val="510"/>
        </w:trPr>
        <w:tc>
          <w:tcPr>
            <w:tcW w:w="9709" w:type="dxa"/>
            <w:gridSpan w:val="2"/>
          </w:tcPr>
          <w:p w:rsidR="00A85E60" w:rsidRPr="0021699F" w:rsidRDefault="00A85E60" w:rsidP="00A85E60">
            <w:pPr>
              <w:pStyle w:val="Sottotitoloinventori"/>
              <w:framePr w:hSpace="0" w:wrap="auto" w:vAnchor="margin" w:yAlign="inline"/>
              <w:suppressOverlap w:val="0"/>
              <w:rPr>
                <w:rFonts w:asciiTheme="majorHAnsi" w:hAnsiTheme="majorHAnsi"/>
                <w:bCs w:val="0"/>
                <w:lang w:val="en-US"/>
              </w:rPr>
            </w:pPr>
            <w:r w:rsidRPr="0021699F">
              <w:rPr>
                <w:rFonts w:asciiTheme="majorHAnsi" w:hAnsiTheme="majorHAnsi"/>
                <w:bCs w:val="0"/>
                <w:lang w:val="en-US"/>
              </w:rPr>
              <w:t xml:space="preserve">By: Erik Van Der Weyden &amp; Eva Keats </w:t>
            </w:r>
          </w:p>
        </w:tc>
      </w:tr>
      <w:tr w:rsidR="00A85E60" w:rsidRPr="0021699F" w:rsidTr="00A85E60">
        <w:trPr>
          <w:trHeight w:hRule="exact" w:val="340"/>
        </w:trPr>
        <w:tc>
          <w:tcPr>
            <w:tcW w:w="1346"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Music:</w:t>
            </w:r>
          </w:p>
        </w:tc>
        <w:tc>
          <w:tcPr>
            <w:tcW w:w="8363"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Foxtrot 4/4</w:t>
            </w:r>
          </w:p>
        </w:tc>
      </w:tr>
      <w:tr w:rsidR="00A85E60" w:rsidRPr="0021699F" w:rsidTr="00A85E60">
        <w:trPr>
          <w:trHeight w:hRule="exact" w:val="340"/>
        </w:trPr>
        <w:tc>
          <w:tcPr>
            <w:tcW w:w="1346"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Tempo:</w:t>
            </w:r>
          </w:p>
        </w:tc>
        <w:tc>
          <w:tcPr>
            <w:tcW w:w="8363" w:type="dxa"/>
          </w:tcPr>
          <w:p w:rsidR="00A85E60" w:rsidRPr="0021699F" w:rsidRDefault="00A85E60" w:rsidP="00EE1667">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104 b</w:t>
            </w:r>
            <w:r w:rsidR="00EE1667" w:rsidRPr="0021699F">
              <w:rPr>
                <w:rFonts w:asciiTheme="majorHAnsi" w:hAnsiTheme="majorHAnsi"/>
                <w:i/>
                <w:sz w:val="24"/>
                <w:szCs w:val="24"/>
                <w:u w:val="none"/>
                <w:lang w:val="en-US"/>
              </w:rPr>
              <w:t>eats per minute</w:t>
            </w:r>
          </w:p>
        </w:tc>
      </w:tr>
      <w:tr w:rsidR="00A85E60" w:rsidRPr="0021699F" w:rsidTr="00A85E60">
        <w:trPr>
          <w:trHeight w:hRule="exact" w:val="340"/>
        </w:trPr>
        <w:tc>
          <w:tcPr>
            <w:tcW w:w="1346"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Positions:</w:t>
            </w:r>
          </w:p>
        </w:tc>
        <w:tc>
          <w:tcPr>
            <w:tcW w:w="8363"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Foxtrot – Waltz</w:t>
            </w:r>
          </w:p>
        </w:tc>
      </w:tr>
      <w:tr w:rsidR="00A85E60" w:rsidRPr="0021699F" w:rsidTr="00A85E60">
        <w:trPr>
          <w:trHeight w:hRule="exact" w:val="340"/>
        </w:trPr>
        <w:tc>
          <w:tcPr>
            <w:tcW w:w="1346"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Pattern:</w:t>
            </w:r>
          </w:p>
        </w:tc>
        <w:tc>
          <w:tcPr>
            <w:tcW w:w="8363" w:type="dxa"/>
          </w:tcPr>
          <w:p w:rsidR="00A85E60" w:rsidRPr="0021699F" w:rsidRDefault="00A85E60" w:rsidP="00A85E60">
            <w:pPr>
              <w:pStyle w:val="Puesto"/>
              <w:jc w:val="left"/>
              <w:rPr>
                <w:rFonts w:asciiTheme="majorHAnsi" w:hAnsiTheme="majorHAnsi"/>
                <w:i/>
                <w:sz w:val="24"/>
                <w:szCs w:val="24"/>
                <w:u w:val="none"/>
                <w:lang w:val="en-US"/>
              </w:rPr>
            </w:pPr>
            <w:r w:rsidRPr="0021699F">
              <w:rPr>
                <w:rFonts w:asciiTheme="majorHAnsi" w:hAnsiTheme="majorHAnsi"/>
                <w:i/>
                <w:sz w:val="24"/>
                <w:szCs w:val="24"/>
                <w:u w:val="none"/>
                <w:lang w:val="en-US"/>
              </w:rPr>
              <w:t>Set</w:t>
            </w:r>
          </w:p>
        </w:tc>
      </w:tr>
    </w:tbl>
    <w:p w:rsidR="00A85E60" w:rsidRPr="0021699F" w:rsidRDefault="00A85E60" w:rsidP="00A85E60">
      <w:pPr>
        <w:pStyle w:val="Textoindependiente3"/>
        <w:rPr>
          <w:rFonts w:asciiTheme="majorHAnsi" w:hAnsiTheme="majorHAnsi"/>
          <w:sz w:val="24"/>
          <w:szCs w:val="24"/>
          <w:lang w:val="en-US"/>
        </w:rPr>
      </w:pP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 xml:space="preserve">The dance, which begins at the midline of the rink (half </w:t>
      </w:r>
      <w:bookmarkStart w:id="0" w:name="_GoBack"/>
      <w:r w:rsidRPr="0021699F">
        <w:rPr>
          <w:rFonts w:asciiTheme="majorHAnsi" w:hAnsiTheme="majorHAnsi"/>
          <w:sz w:val="24"/>
          <w:szCs w:val="24"/>
          <w:lang w:val="en-US"/>
        </w:rPr>
        <w:t>of the short side), forms three lobes toward the long side barrier and two toward the center of the rink. The pattern of the dance covers half of the rink, therefore one time around the rink is composed of two sequences of the dance.</w:t>
      </w:r>
    </w:p>
    <w:p w:rsidR="00A85E60" w:rsidRPr="0021699F" w:rsidRDefault="00A85E60" w:rsidP="0021699F">
      <w:pPr>
        <w:pStyle w:val="Textoindependiente3"/>
        <w:rPr>
          <w:rFonts w:asciiTheme="majorHAnsi" w:hAnsiTheme="majorHAnsi"/>
          <w:sz w:val="24"/>
          <w:szCs w:val="24"/>
          <w:lang w:val="en-US"/>
        </w:rPr>
      </w:pP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 xml:space="preserve">Steps 1 through 4, the same steps for both partners, are skated in Foxtrot position and form a lobe that initially opens toward the long side barrier and successively becomes parallel to it. This lobe consists of a LFO (step 1) a crossed chasse </w:t>
      </w:r>
      <w:proofErr w:type="spellStart"/>
      <w:r w:rsidRPr="0021699F">
        <w:rPr>
          <w:rFonts w:asciiTheme="majorHAnsi" w:hAnsiTheme="majorHAnsi"/>
          <w:sz w:val="24"/>
          <w:szCs w:val="24"/>
          <w:lang w:val="en-US"/>
        </w:rPr>
        <w:t>XCh</w:t>
      </w:r>
      <w:proofErr w:type="spellEnd"/>
      <w:r w:rsidRPr="0021699F">
        <w:rPr>
          <w:rFonts w:asciiTheme="majorHAnsi" w:hAnsiTheme="majorHAnsi"/>
          <w:sz w:val="24"/>
          <w:szCs w:val="24"/>
          <w:lang w:val="en-US"/>
        </w:rPr>
        <w:t>-RFI (step 2), a LFO</w:t>
      </w:r>
      <w:r w:rsidR="00090E0C" w:rsidRPr="0021699F">
        <w:rPr>
          <w:rFonts w:asciiTheme="majorHAnsi" w:hAnsiTheme="majorHAnsi"/>
          <w:sz w:val="24"/>
          <w:szCs w:val="24"/>
          <w:lang w:val="en-US"/>
        </w:rPr>
        <w:t xml:space="preserve"> progressive</w:t>
      </w:r>
      <w:r w:rsidRPr="0021699F">
        <w:rPr>
          <w:rFonts w:asciiTheme="majorHAnsi" w:hAnsiTheme="majorHAnsi"/>
          <w:sz w:val="24"/>
          <w:szCs w:val="24"/>
          <w:lang w:val="en-US"/>
        </w:rPr>
        <w:t xml:space="preserve"> (</w:t>
      </w:r>
      <w:r w:rsidR="00090E0C" w:rsidRPr="0021699F">
        <w:rPr>
          <w:rFonts w:asciiTheme="majorHAnsi" w:hAnsiTheme="majorHAnsi"/>
          <w:sz w:val="24"/>
          <w:szCs w:val="24"/>
          <w:lang w:val="en-US"/>
        </w:rPr>
        <w:t xml:space="preserve">run, </w:t>
      </w:r>
      <w:r w:rsidRPr="0021699F">
        <w:rPr>
          <w:rFonts w:asciiTheme="majorHAnsi" w:hAnsiTheme="majorHAnsi"/>
          <w:sz w:val="24"/>
          <w:szCs w:val="24"/>
          <w:lang w:val="en-US"/>
        </w:rPr>
        <w:t>step 3), followed by a RFI progressive (run, step 4).</w:t>
      </w:r>
    </w:p>
    <w:p w:rsidR="00A85E60" w:rsidRPr="0021699F" w:rsidRDefault="00A85E60" w:rsidP="0021699F">
      <w:pPr>
        <w:pStyle w:val="Textoindependiente3"/>
        <w:rPr>
          <w:rFonts w:asciiTheme="majorHAnsi" w:hAnsiTheme="majorHAnsi"/>
          <w:sz w:val="24"/>
          <w:szCs w:val="24"/>
          <w:lang w:val="en-US"/>
        </w:rPr>
      </w:pP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Step 5 for the woman is a</w:t>
      </w:r>
      <w:r w:rsidR="00090E0C" w:rsidRPr="0021699F">
        <w:rPr>
          <w:rFonts w:asciiTheme="majorHAnsi" w:hAnsiTheme="majorHAnsi"/>
          <w:sz w:val="24"/>
          <w:szCs w:val="24"/>
          <w:lang w:val="en-US"/>
        </w:rPr>
        <w:t xml:space="preserve"> progressive</w:t>
      </w:r>
      <w:r w:rsidRPr="0021699F">
        <w:rPr>
          <w:rFonts w:asciiTheme="majorHAnsi" w:hAnsiTheme="majorHAnsi"/>
          <w:sz w:val="24"/>
          <w:szCs w:val="24"/>
          <w:lang w:val="en-US"/>
        </w:rPr>
        <w:t xml:space="preserve"> LFO-swing-rocker for four beats total performed while the man skates a LFO</w:t>
      </w:r>
      <w:r w:rsidR="00090E0C" w:rsidRPr="0021699F">
        <w:rPr>
          <w:rFonts w:asciiTheme="majorHAnsi" w:hAnsiTheme="majorHAnsi"/>
          <w:sz w:val="24"/>
          <w:szCs w:val="24"/>
          <w:lang w:val="en-US"/>
        </w:rPr>
        <w:t xml:space="preserve"> progressive</w:t>
      </w:r>
      <w:r w:rsidRPr="0021699F">
        <w:rPr>
          <w:rFonts w:asciiTheme="majorHAnsi" w:hAnsiTheme="majorHAnsi"/>
          <w:sz w:val="24"/>
          <w:szCs w:val="24"/>
          <w:lang w:val="en-US"/>
        </w:rPr>
        <w:t xml:space="preserve"> (5a) and a RFO (5b) each for two beats; these steps are aimed initially toward the center of the rink, then parallel to the long axis, and finally toward the long side barrier.</w:t>
      </w: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The woman’s rocker on the second beat (step 5), preceded by a forward swing of the right free leg, which facilitates the execution of the turn, is executed by the woman only after the free foot has passed the skating foot</w:t>
      </w:r>
      <w:r w:rsidR="00883FB8" w:rsidRPr="0021699F">
        <w:rPr>
          <w:rFonts w:asciiTheme="majorHAnsi" w:hAnsiTheme="majorHAnsi"/>
          <w:sz w:val="24"/>
          <w:szCs w:val="24"/>
          <w:lang w:val="en-US"/>
        </w:rPr>
        <w:t>,</w:t>
      </w:r>
      <w:r w:rsidRPr="0021699F">
        <w:rPr>
          <w:rFonts w:asciiTheme="majorHAnsi" w:hAnsiTheme="majorHAnsi"/>
          <w:sz w:val="24"/>
          <w:szCs w:val="24"/>
          <w:lang w:val="en-US"/>
        </w:rPr>
        <w:t xml:space="preserve"> and, at the same time, </w:t>
      </w:r>
      <w:r w:rsidR="00883FB8" w:rsidRPr="0021699F">
        <w:rPr>
          <w:rFonts w:asciiTheme="majorHAnsi" w:hAnsiTheme="majorHAnsi"/>
          <w:sz w:val="24"/>
          <w:szCs w:val="24"/>
          <w:lang w:val="en-US"/>
        </w:rPr>
        <w:t xml:space="preserve">the woman </w:t>
      </w:r>
      <w:r w:rsidRPr="0021699F">
        <w:rPr>
          <w:rFonts w:asciiTheme="majorHAnsi" w:hAnsiTheme="majorHAnsi"/>
          <w:sz w:val="24"/>
          <w:szCs w:val="24"/>
          <w:lang w:val="en-US"/>
        </w:rPr>
        <w:t>crosses the tracing of the man’s skating foot (step 5a).</w:t>
      </w: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The couple assumes Waltz position on step 5b.</w:t>
      </w: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At the end of the rocker, the woman performs a soft bend of the skating knee that coincided with the bend of the man’s knee on step 5b (RFO). The movement of the woman’s free leg on the third and fourth beats of step 5 is free to interpretation.</w:t>
      </w:r>
    </w:p>
    <w:p w:rsidR="00A85E60" w:rsidRPr="0021699F" w:rsidRDefault="00A85E60" w:rsidP="0021699F">
      <w:pPr>
        <w:pStyle w:val="Textoindependiente3"/>
        <w:rPr>
          <w:rFonts w:asciiTheme="majorHAnsi" w:hAnsiTheme="majorHAnsi"/>
          <w:sz w:val="24"/>
          <w:szCs w:val="24"/>
          <w:lang w:val="en-US"/>
        </w:rPr>
      </w:pP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On step 6 the man performs a LFO aimed toward the long side barrier followed by a three turn (on the second beat) while the woman performs a RBO for two beats. The couple maintains Waltz position through step 7a, and on step 7b they resume Foxtrot position.</w:t>
      </w:r>
    </w:p>
    <w:p w:rsidR="00A85E60" w:rsidRPr="0021699F" w:rsidRDefault="00A85E60" w:rsidP="0021699F">
      <w:pPr>
        <w:pStyle w:val="Textoindependiente3"/>
        <w:rPr>
          <w:rFonts w:asciiTheme="majorHAnsi" w:hAnsiTheme="majorHAnsi"/>
          <w:sz w:val="24"/>
          <w:szCs w:val="24"/>
          <w:lang w:val="en-US"/>
        </w:rPr>
      </w:pPr>
    </w:p>
    <w:p w:rsidR="00A85E60" w:rsidRPr="0021699F" w:rsidRDefault="00A85E60"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Step 7a</w:t>
      </w:r>
      <w:r w:rsidR="003B62B7" w:rsidRPr="0021699F">
        <w:rPr>
          <w:rFonts w:asciiTheme="majorHAnsi" w:hAnsiTheme="majorHAnsi"/>
          <w:sz w:val="24"/>
          <w:szCs w:val="24"/>
          <w:lang w:val="en-US"/>
        </w:rPr>
        <w:t xml:space="preserve"> for the man (two beats), composed of a RBO beginning toward the long side barrier and becoming parallel to it, is followed by a </w:t>
      </w:r>
      <w:proofErr w:type="spellStart"/>
      <w:r w:rsidR="003B62B7" w:rsidRPr="0021699F">
        <w:rPr>
          <w:rFonts w:asciiTheme="majorHAnsi" w:hAnsiTheme="majorHAnsi"/>
          <w:sz w:val="24"/>
          <w:szCs w:val="24"/>
          <w:lang w:val="en-US"/>
        </w:rPr>
        <w:t>mohawk</w:t>
      </w:r>
      <w:proofErr w:type="spellEnd"/>
      <w:r w:rsidR="003B62B7" w:rsidRPr="0021699F">
        <w:rPr>
          <w:rFonts w:asciiTheme="majorHAnsi" w:hAnsiTheme="majorHAnsi"/>
          <w:sz w:val="24"/>
          <w:szCs w:val="24"/>
          <w:lang w:val="en-US"/>
        </w:rPr>
        <w:t xml:space="preserve"> LFO, 7b (two beats), which moves away from the barrier and toward the long axis.</w:t>
      </w:r>
    </w:p>
    <w:p w:rsidR="003B62B7" w:rsidRPr="0021699F" w:rsidRDefault="003B62B7"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 xml:space="preserve">For the woman step 7 is a </w:t>
      </w:r>
      <w:proofErr w:type="spellStart"/>
      <w:proofErr w:type="gramStart"/>
      <w:r w:rsidRPr="0021699F">
        <w:rPr>
          <w:rFonts w:asciiTheme="majorHAnsi" w:hAnsiTheme="majorHAnsi"/>
          <w:sz w:val="24"/>
          <w:szCs w:val="24"/>
          <w:lang w:val="en-US"/>
        </w:rPr>
        <w:t>mohawk</w:t>
      </w:r>
      <w:proofErr w:type="spellEnd"/>
      <w:proofErr w:type="gramEnd"/>
      <w:r w:rsidRPr="0021699F">
        <w:rPr>
          <w:rFonts w:asciiTheme="majorHAnsi" w:hAnsiTheme="majorHAnsi"/>
          <w:sz w:val="24"/>
          <w:szCs w:val="24"/>
          <w:lang w:val="en-US"/>
        </w:rPr>
        <w:t xml:space="preserve"> LFO for four beats in which the movement of the free leg is free to interpretation. With step 7b the couple returns to Foxtrot position. The control of this position after the man’s </w:t>
      </w:r>
      <w:proofErr w:type="spellStart"/>
      <w:r w:rsidRPr="0021699F">
        <w:rPr>
          <w:rFonts w:asciiTheme="majorHAnsi" w:hAnsiTheme="majorHAnsi"/>
          <w:sz w:val="24"/>
          <w:szCs w:val="24"/>
          <w:lang w:val="en-US"/>
        </w:rPr>
        <w:t>mohawk</w:t>
      </w:r>
      <w:proofErr w:type="spellEnd"/>
      <w:r w:rsidRPr="0021699F">
        <w:rPr>
          <w:rFonts w:asciiTheme="majorHAnsi" w:hAnsiTheme="majorHAnsi"/>
          <w:sz w:val="24"/>
          <w:szCs w:val="24"/>
          <w:lang w:val="en-US"/>
        </w:rPr>
        <w:t xml:space="preserve"> is important because on the rotation of this step, if not controlled with good posture, tends to make the woman move in front and far away from the man.</w:t>
      </w:r>
    </w:p>
    <w:p w:rsidR="003B62B7" w:rsidRPr="0021699F" w:rsidRDefault="003B62B7" w:rsidP="0021699F">
      <w:pPr>
        <w:pStyle w:val="Textoindependiente3"/>
        <w:rPr>
          <w:rFonts w:asciiTheme="majorHAnsi" w:hAnsiTheme="majorHAnsi"/>
          <w:sz w:val="24"/>
          <w:szCs w:val="24"/>
          <w:lang w:val="en-US"/>
        </w:rPr>
      </w:pPr>
    </w:p>
    <w:p w:rsidR="003B62B7" w:rsidRPr="0021699F" w:rsidRDefault="003B62B7"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Step 8 is, for both partners, a XR-RFO aimed toward the long axis where the couple should perform an evident change of lean of the body baseline and a change of trajectory from the previous step.</w:t>
      </w:r>
    </w:p>
    <w:p w:rsidR="003B62B7" w:rsidRPr="0021699F" w:rsidRDefault="003B62B7" w:rsidP="0021699F">
      <w:pPr>
        <w:pStyle w:val="Textoindependiente3"/>
        <w:rPr>
          <w:rFonts w:asciiTheme="majorHAnsi" w:hAnsiTheme="majorHAnsi"/>
          <w:sz w:val="24"/>
          <w:szCs w:val="24"/>
          <w:lang w:val="en-US"/>
        </w:rPr>
      </w:pPr>
    </w:p>
    <w:p w:rsidR="003B62B7" w:rsidRPr="0021699F" w:rsidRDefault="003B62B7"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lastRenderedPageBreak/>
        <w:t>Step 9 is a progressive (run) for two beats that begins toward the long axis and becomes parallel to it.</w:t>
      </w:r>
    </w:p>
    <w:p w:rsidR="003B62B7" w:rsidRPr="0021699F" w:rsidRDefault="003B62B7" w:rsidP="0021699F">
      <w:pPr>
        <w:pStyle w:val="Textoindependiente3"/>
        <w:rPr>
          <w:rFonts w:asciiTheme="majorHAnsi" w:hAnsiTheme="majorHAnsi"/>
          <w:sz w:val="24"/>
          <w:szCs w:val="24"/>
          <w:lang w:val="en-US"/>
        </w:rPr>
      </w:pPr>
    </w:p>
    <w:p w:rsidR="00A85E60" w:rsidRPr="0021699F" w:rsidRDefault="003B62B7"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Step 10, a RFO</w:t>
      </w:r>
      <w:r w:rsidR="00090E0C" w:rsidRPr="0021699F">
        <w:rPr>
          <w:rFonts w:asciiTheme="majorHAnsi" w:hAnsiTheme="majorHAnsi"/>
          <w:sz w:val="24"/>
          <w:szCs w:val="24"/>
          <w:lang w:val="en-US"/>
        </w:rPr>
        <w:t xml:space="preserve"> progressive (run)</w:t>
      </w:r>
      <w:r w:rsidRPr="0021699F">
        <w:rPr>
          <w:rFonts w:asciiTheme="majorHAnsi" w:hAnsiTheme="majorHAnsi"/>
          <w:sz w:val="24"/>
          <w:szCs w:val="24"/>
          <w:lang w:val="en-US"/>
        </w:rPr>
        <w:t xml:space="preserve"> </w:t>
      </w:r>
      <w:r w:rsidR="00883FB8" w:rsidRPr="0021699F">
        <w:rPr>
          <w:rFonts w:asciiTheme="majorHAnsi" w:hAnsiTheme="majorHAnsi"/>
          <w:sz w:val="24"/>
          <w:szCs w:val="24"/>
          <w:lang w:val="en-US"/>
        </w:rPr>
        <w:t>that</w:t>
      </w:r>
      <w:r w:rsidRPr="0021699F">
        <w:rPr>
          <w:rFonts w:asciiTheme="majorHAnsi" w:hAnsiTheme="majorHAnsi"/>
          <w:sz w:val="24"/>
          <w:szCs w:val="24"/>
          <w:lang w:val="en-US"/>
        </w:rPr>
        <w:t xml:space="preserve"> is brought toward the long side barrier, completes the lobe begun by step 8.</w:t>
      </w:r>
    </w:p>
    <w:p w:rsidR="003B62B7" w:rsidRPr="0021699F" w:rsidRDefault="003B62B7" w:rsidP="0021699F">
      <w:pPr>
        <w:pStyle w:val="Textoindependiente3"/>
        <w:rPr>
          <w:rFonts w:asciiTheme="majorHAnsi" w:hAnsiTheme="majorHAnsi"/>
          <w:sz w:val="24"/>
          <w:szCs w:val="24"/>
          <w:lang w:val="en-US"/>
        </w:rPr>
      </w:pPr>
    </w:p>
    <w:p w:rsidR="003B62B7" w:rsidRPr="0021699F" w:rsidRDefault="003B62B7"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 xml:space="preserve">With step 11, a two-beat LFO executed by the couple with the free leg extended in back, the man </w:t>
      </w:r>
      <w:r w:rsidR="0052774D" w:rsidRPr="0021699F">
        <w:rPr>
          <w:rFonts w:asciiTheme="majorHAnsi" w:hAnsiTheme="majorHAnsi"/>
          <w:sz w:val="24"/>
          <w:szCs w:val="24"/>
          <w:lang w:val="en-US"/>
        </w:rPr>
        <w:t xml:space="preserve">must maintain his partner close to his right hip to prepare for and facilitate the execution of the following step (closed </w:t>
      </w:r>
      <w:proofErr w:type="spellStart"/>
      <w:r w:rsidR="0052774D" w:rsidRPr="0021699F">
        <w:rPr>
          <w:rFonts w:asciiTheme="majorHAnsi" w:hAnsiTheme="majorHAnsi"/>
          <w:sz w:val="24"/>
          <w:szCs w:val="24"/>
          <w:lang w:val="en-US"/>
        </w:rPr>
        <w:t>mohawk</w:t>
      </w:r>
      <w:proofErr w:type="spellEnd"/>
      <w:r w:rsidR="0052774D" w:rsidRPr="0021699F">
        <w:rPr>
          <w:rFonts w:asciiTheme="majorHAnsi" w:hAnsiTheme="majorHAnsi"/>
          <w:sz w:val="24"/>
          <w:szCs w:val="24"/>
          <w:lang w:val="en-US"/>
        </w:rPr>
        <w:t>), aimed toward the long side barrier and finishing parallel to it.</w:t>
      </w:r>
    </w:p>
    <w:p w:rsidR="0052774D" w:rsidRPr="0021699F" w:rsidRDefault="0052774D" w:rsidP="0021699F">
      <w:pPr>
        <w:pStyle w:val="Textoindependiente3"/>
        <w:rPr>
          <w:rFonts w:asciiTheme="majorHAnsi" w:hAnsiTheme="majorHAnsi"/>
          <w:sz w:val="24"/>
          <w:szCs w:val="24"/>
          <w:lang w:val="en-US"/>
        </w:rPr>
      </w:pPr>
    </w:p>
    <w:p w:rsidR="0052774D" w:rsidRPr="0021699F" w:rsidRDefault="0052774D"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 xml:space="preserve">Step 12, closed </w:t>
      </w:r>
      <w:proofErr w:type="spellStart"/>
      <w:r w:rsidRPr="0021699F">
        <w:rPr>
          <w:rFonts w:asciiTheme="majorHAnsi" w:hAnsiTheme="majorHAnsi"/>
          <w:sz w:val="24"/>
          <w:szCs w:val="24"/>
          <w:lang w:val="en-US"/>
        </w:rPr>
        <w:t>mohawk</w:t>
      </w:r>
      <w:proofErr w:type="spellEnd"/>
      <w:r w:rsidRPr="0021699F">
        <w:rPr>
          <w:rFonts w:asciiTheme="majorHAnsi" w:hAnsiTheme="majorHAnsi"/>
          <w:sz w:val="24"/>
          <w:szCs w:val="24"/>
          <w:lang w:val="en-US"/>
        </w:rPr>
        <w:t xml:space="preserve"> RBO (two beats), performed with the toe of the free foot placed to the outside of the heel of the skating foot, is executed parallel to the long side barrier and finishes away from it. After the closed </w:t>
      </w:r>
      <w:proofErr w:type="spellStart"/>
      <w:proofErr w:type="gramStart"/>
      <w:r w:rsidRPr="0021699F">
        <w:rPr>
          <w:rFonts w:asciiTheme="majorHAnsi" w:hAnsiTheme="majorHAnsi"/>
          <w:sz w:val="24"/>
          <w:szCs w:val="24"/>
          <w:lang w:val="en-US"/>
        </w:rPr>
        <w:t>mohawk</w:t>
      </w:r>
      <w:proofErr w:type="spellEnd"/>
      <w:proofErr w:type="gramEnd"/>
      <w:r w:rsidRPr="0021699F">
        <w:rPr>
          <w:rFonts w:asciiTheme="majorHAnsi" w:hAnsiTheme="majorHAnsi"/>
          <w:sz w:val="24"/>
          <w:szCs w:val="24"/>
          <w:lang w:val="en-US"/>
        </w:rPr>
        <w:t>, the partners continue a slow clockwise rotation of the body combined with sufficient pressure on the outside edge in preparation for step 13.</w:t>
      </w:r>
    </w:p>
    <w:p w:rsidR="0052774D" w:rsidRPr="0021699F" w:rsidRDefault="0052774D" w:rsidP="0021699F">
      <w:pPr>
        <w:pStyle w:val="Textoindependiente3"/>
        <w:rPr>
          <w:rFonts w:asciiTheme="majorHAnsi" w:hAnsiTheme="majorHAnsi"/>
          <w:sz w:val="24"/>
          <w:szCs w:val="24"/>
          <w:lang w:val="en-US"/>
        </w:rPr>
      </w:pPr>
    </w:p>
    <w:p w:rsidR="0052774D" w:rsidRPr="0021699F" w:rsidRDefault="0052774D"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During step 13, XF-LBI, cross-tracing of the skating feet occurs due to the shift in the woman’s position that, after being made to drift slightly behind the man, allows her to place her foot on a RFI (step 14)</w:t>
      </w:r>
      <w:r w:rsidR="0009541E" w:rsidRPr="0021699F">
        <w:rPr>
          <w:rFonts w:asciiTheme="majorHAnsi" w:hAnsiTheme="majorHAnsi"/>
          <w:sz w:val="24"/>
          <w:szCs w:val="24"/>
          <w:lang w:val="en-US"/>
        </w:rPr>
        <w:t>.</w:t>
      </w:r>
    </w:p>
    <w:p w:rsidR="0052774D" w:rsidRPr="0021699F" w:rsidRDefault="0052774D" w:rsidP="0021699F">
      <w:pPr>
        <w:pStyle w:val="Textoindependiente3"/>
        <w:rPr>
          <w:rFonts w:asciiTheme="majorHAnsi" w:hAnsiTheme="majorHAnsi"/>
          <w:sz w:val="24"/>
          <w:szCs w:val="24"/>
          <w:lang w:val="en-US"/>
        </w:rPr>
      </w:pPr>
    </w:p>
    <w:p w:rsidR="0052774D" w:rsidRPr="0021699F" w:rsidRDefault="0052774D" w:rsidP="0021699F">
      <w:pPr>
        <w:pStyle w:val="Textoindependiente3"/>
        <w:rPr>
          <w:rFonts w:asciiTheme="majorHAnsi" w:hAnsiTheme="majorHAnsi"/>
          <w:sz w:val="24"/>
          <w:szCs w:val="24"/>
          <w:lang w:val="en-US"/>
        </w:rPr>
      </w:pPr>
      <w:r w:rsidRPr="0021699F">
        <w:rPr>
          <w:rFonts w:asciiTheme="majorHAnsi" w:hAnsiTheme="majorHAnsi"/>
          <w:sz w:val="24"/>
          <w:szCs w:val="24"/>
          <w:lang w:val="en-US"/>
        </w:rPr>
        <w:t xml:space="preserve">Step 14, a </w:t>
      </w:r>
      <w:proofErr w:type="spellStart"/>
      <w:proofErr w:type="gramStart"/>
      <w:r w:rsidRPr="0021699F">
        <w:rPr>
          <w:rFonts w:asciiTheme="majorHAnsi" w:hAnsiTheme="majorHAnsi"/>
          <w:sz w:val="24"/>
          <w:szCs w:val="24"/>
          <w:lang w:val="en-US"/>
        </w:rPr>
        <w:t>mohawk</w:t>
      </w:r>
      <w:proofErr w:type="spellEnd"/>
      <w:proofErr w:type="gramEnd"/>
      <w:r w:rsidRPr="0021699F">
        <w:rPr>
          <w:rFonts w:asciiTheme="majorHAnsi" w:hAnsiTheme="majorHAnsi"/>
          <w:sz w:val="24"/>
          <w:szCs w:val="24"/>
          <w:lang w:val="en-US"/>
        </w:rPr>
        <w:t xml:space="preserve"> RFI which concludes the dance bringing the couple parallel to the short side of the rink, must be skated by the man without stepping over the woman’s foot.</w:t>
      </w:r>
    </w:p>
    <w:p w:rsidR="00A85E60" w:rsidRPr="0021699F" w:rsidRDefault="00A85E60" w:rsidP="0021699F">
      <w:pPr>
        <w:jc w:val="both"/>
        <w:rPr>
          <w:rFonts w:asciiTheme="majorHAnsi" w:hAnsiTheme="majorHAnsi"/>
          <w:sz w:val="24"/>
          <w:szCs w:val="24"/>
          <w:lang w:val="en-US"/>
        </w:rPr>
      </w:pPr>
    </w:p>
    <w:p w:rsidR="0052774D" w:rsidRPr="0021699F" w:rsidRDefault="0052774D" w:rsidP="0021699F">
      <w:pPr>
        <w:jc w:val="both"/>
        <w:rPr>
          <w:rFonts w:asciiTheme="majorHAnsi" w:hAnsiTheme="majorHAnsi"/>
          <w:sz w:val="24"/>
          <w:szCs w:val="24"/>
          <w:lang w:val="en-US"/>
        </w:rPr>
      </w:pPr>
      <w:r w:rsidRPr="0021699F">
        <w:rPr>
          <w:rFonts w:asciiTheme="majorHAnsi" w:hAnsiTheme="majorHAnsi"/>
          <w:b/>
          <w:sz w:val="24"/>
          <w:szCs w:val="24"/>
          <w:u w:val="single"/>
          <w:lang w:val="en-US"/>
        </w:rPr>
        <w:t>During the evaluation of this dance particular attention should be paid to the following elements:</w:t>
      </w:r>
    </w:p>
    <w:p w:rsidR="0052774D"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Accuracy of timing, step technique, and the prescribed pattern and positions.</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Execution of the crossed chasse (step 2) with feet close and parallel.</w:t>
      </w:r>
    </w:p>
    <w:p w:rsidR="003705F6" w:rsidRPr="0021699F" w:rsidRDefault="00883FB8"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Step 5: e</w:t>
      </w:r>
      <w:r w:rsidR="003705F6" w:rsidRPr="0021699F">
        <w:rPr>
          <w:rFonts w:asciiTheme="majorHAnsi" w:hAnsiTheme="majorHAnsi"/>
          <w:sz w:val="24"/>
          <w:szCs w:val="24"/>
          <w:lang w:val="en-US"/>
        </w:rPr>
        <w:t xml:space="preserve">xecution of the woman’s rocker on the second beat </w:t>
      </w:r>
      <w:r w:rsidRPr="0021699F">
        <w:rPr>
          <w:rFonts w:asciiTheme="majorHAnsi" w:hAnsiTheme="majorHAnsi"/>
          <w:sz w:val="24"/>
          <w:szCs w:val="24"/>
          <w:lang w:val="en-US"/>
        </w:rPr>
        <w:t>with well-defined edges; the woman’s skating foot should cross the tracing of the man’s skating foot.</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Steps 5a, 5b, and 6, for the man, must be clear outside edges.</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Step 6 for the man is a LFO (not a cross-roll); step 6 for the woman (RBO), is aimed toward the long side</w:t>
      </w:r>
      <w:r w:rsidR="00883FB8" w:rsidRPr="0021699F">
        <w:rPr>
          <w:rFonts w:asciiTheme="majorHAnsi" w:hAnsiTheme="majorHAnsi"/>
          <w:sz w:val="24"/>
          <w:szCs w:val="24"/>
          <w:lang w:val="en-US"/>
        </w:rPr>
        <w:t xml:space="preserve"> barrier and not parallel to it; </w:t>
      </w:r>
      <w:r w:rsidR="00866928" w:rsidRPr="0021699F">
        <w:rPr>
          <w:rFonts w:asciiTheme="majorHAnsi" w:hAnsiTheme="majorHAnsi"/>
          <w:sz w:val="24"/>
          <w:szCs w:val="24"/>
          <w:lang w:val="en-US"/>
        </w:rPr>
        <w:t>step 6 for the woman is a stroke.</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Step 7: the partners must remain close and maintain Foxtrot position without separating.</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Step 11 must be an outside edge aimed initially toward the long side barrier, and successively parallel to it.</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 xml:space="preserve">Correct technical execution of the closed </w:t>
      </w:r>
      <w:proofErr w:type="spellStart"/>
      <w:proofErr w:type="gramStart"/>
      <w:r w:rsidRPr="0021699F">
        <w:rPr>
          <w:rFonts w:asciiTheme="majorHAnsi" w:hAnsiTheme="majorHAnsi"/>
          <w:sz w:val="24"/>
          <w:szCs w:val="24"/>
          <w:lang w:val="en-US"/>
        </w:rPr>
        <w:t>mohawk</w:t>
      </w:r>
      <w:proofErr w:type="spellEnd"/>
      <w:proofErr w:type="gramEnd"/>
      <w:r w:rsidRPr="0021699F">
        <w:rPr>
          <w:rFonts w:asciiTheme="majorHAnsi" w:hAnsiTheme="majorHAnsi"/>
          <w:sz w:val="24"/>
          <w:szCs w:val="24"/>
          <w:lang w:val="en-US"/>
        </w:rPr>
        <w:t xml:space="preserve"> (step 12).</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Step 13 is for both partners a XF-LBI maintaining the inside edge throughout the step; often the woman, because she moves behind the man, tends to change her edge to outside.</w:t>
      </w:r>
    </w:p>
    <w:p w:rsidR="003705F6" w:rsidRPr="0021699F" w:rsidRDefault="003705F6" w:rsidP="0021699F">
      <w:pPr>
        <w:pStyle w:val="Prrafodelista"/>
        <w:numPr>
          <w:ilvl w:val="0"/>
          <w:numId w:val="3"/>
        </w:numPr>
        <w:jc w:val="both"/>
        <w:rPr>
          <w:rFonts w:asciiTheme="majorHAnsi" w:hAnsiTheme="majorHAnsi"/>
          <w:sz w:val="24"/>
          <w:szCs w:val="24"/>
          <w:lang w:val="en-US"/>
        </w:rPr>
      </w:pPr>
      <w:r w:rsidRPr="0021699F">
        <w:rPr>
          <w:rFonts w:asciiTheme="majorHAnsi" w:hAnsiTheme="majorHAnsi"/>
          <w:sz w:val="24"/>
          <w:szCs w:val="24"/>
          <w:lang w:val="en-US"/>
        </w:rPr>
        <w:t xml:space="preserve">On step 14, </w:t>
      </w:r>
      <w:proofErr w:type="spellStart"/>
      <w:proofErr w:type="gramStart"/>
      <w:r w:rsidRPr="0021699F">
        <w:rPr>
          <w:rFonts w:asciiTheme="majorHAnsi" w:hAnsiTheme="majorHAnsi"/>
          <w:sz w:val="24"/>
          <w:szCs w:val="24"/>
          <w:lang w:val="en-US"/>
        </w:rPr>
        <w:t>mohawk</w:t>
      </w:r>
      <w:proofErr w:type="spellEnd"/>
      <w:proofErr w:type="gramEnd"/>
      <w:r w:rsidRPr="0021699F">
        <w:rPr>
          <w:rFonts w:asciiTheme="majorHAnsi" w:hAnsiTheme="majorHAnsi"/>
          <w:sz w:val="24"/>
          <w:szCs w:val="24"/>
          <w:lang w:val="en-US"/>
        </w:rPr>
        <w:t xml:space="preserve"> RFI, the man must avoid stepping over the woman’s </w:t>
      </w:r>
      <w:bookmarkEnd w:id="0"/>
      <w:r w:rsidRPr="0021699F">
        <w:rPr>
          <w:rFonts w:asciiTheme="majorHAnsi" w:hAnsiTheme="majorHAnsi"/>
          <w:sz w:val="24"/>
          <w:szCs w:val="24"/>
          <w:lang w:val="en-US"/>
        </w:rPr>
        <w:t>foot.</w:t>
      </w:r>
    </w:p>
    <w:p w:rsidR="0052774D" w:rsidRPr="0021699F" w:rsidRDefault="0052774D" w:rsidP="00A85E60">
      <w:pPr>
        <w:jc w:val="both"/>
        <w:rPr>
          <w:rFonts w:asciiTheme="majorHAnsi" w:hAnsiTheme="majorHAnsi"/>
          <w:sz w:val="24"/>
          <w:szCs w:val="24"/>
          <w:lang w:val="en-US"/>
        </w:rPr>
      </w:pPr>
    </w:p>
    <w:p w:rsidR="00CD665C" w:rsidRPr="0021699F" w:rsidRDefault="00CD665C" w:rsidP="00CD665C">
      <w:pPr>
        <w:jc w:val="center"/>
        <w:rPr>
          <w:rFonts w:asciiTheme="majorHAnsi" w:hAnsiTheme="majorHAnsi" w:cs="Arial"/>
          <w:b/>
          <w:sz w:val="24"/>
          <w:szCs w:val="24"/>
          <w:lang w:val="en-US"/>
        </w:rPr>
      </w:pPr>
      <w:r w:rsidRPr="0021699F">
        <w:rPr>
          <w:rFonts w:asciiTheme="majorHAnsi" w:hAnsiTheme="majorHAnsi" w:cs="Arial"/>
          <w:b/>
          <w:sz w:val="24"/>
          <w:szCs w:val="24"/>
          <w:lang w:val="en-US"/>
        </w:rPr>
        <w:t>ROCKER FOXTROT – KEY POINTS</w:t>
      </w:r>
    </w:p>
    <w:p w:rsidR="00CD665C" w:rsidRPr="0021699F" w:rsidRDefault="00CD665C" w:rsidP="00CD665C">
      <w:pPr>
        <w:rPr>
          <w:rFonts w:asciiTheme="majorHAnsi" w:hAnsiTheme="majorHAnsi" w:cs="Arial"/>
          <w:b/>
          <w:sz w:val="24"/>
          <w:szCs w:val="24"/>
          <w:u w:val="single"/>
          <w:lang w:val="en-US"/>
        </w:rPr>
      </w:pPr>
      <w:r w:rsidRPr="0021699F">
        <w:rPr>
          <w:rFonts w:asciiTheme="majorHAnsi" w:hAnsiTheme="majorHAnsi" w:cs="Arial"/>
          <w:b/>
          <w:sz w:val="24"/>
          <w:szCs w:val="24"/>
          <w:u w:val="single"/>
          <w:lang w:val="en-US"/>
        </w:rPr>
        <w:t xml:space="preserve">SECTION 1: </w:t>
      </w:r>
    </w:p>
    <w:p w:rsidR="00CD665C" w:rsidRPr="0021699F" w:rsidRDefault="00CD665C" w:rsidP="0021699F">
      <w:pPr>
        <w:pStyle w:val="Prrafodelista"/>
        <w:numPr>
          <w:ilvl w:val="0"/>
          <w:numId w:val="4"/>
        </w:numPr>
        <w:spacing w:after="200" w:line="276" w:lineRule="auto"/>
        <w:jc w:val="both"/>
        <w:rPr>
          <w:rFonts w:asciiTheme="majorHAnsi" w:hAnsiTheme="majorHAnsi" w:cs="Arial"/>
          <w:sz w:val="24"/>
          <w:szCs w:val="24"/>
          <w:lang w:val="en-US"/>
        </w:rPr>
      </w:pPr>
      <w:r w:rsidRPr="0021699F">
        <w:rPr>
          <w:rFonts w:asciiTheme="majorHAnsi" w:hAnsiTheme="majorHAnsi" w:cs="Arial"/>
          <w:b/>
          <w:sz w:val="24"/>
          <w:szCs w:val="24"/>
          <w:lang w:val="en-US"/>
        </w:rPr>
        <w:t xml:space="preserve">STEP 5: </w:t>
      </w:r>
      <w:r w:rsidRPr="0021699F">
        <w:rPr>
          <w:rFonts w:asciiTheme="majorHAnsi" w:hAnsiTheme="majorHAnsi" w:cs="Arial"/>
          <w:sz w:val="24"/>
          <w:szCs w:val="24"/>
          <w:lang w:val="en-US"/>
        </w:rPr>
        <w:t>proper execution of the Run-Swing-Rocker, keeping the outside edge before/after the turn, aimed toward the center of the rink. The woman’s rocker must be preceded by a forward swing of the free leg (not a dropped chasse), all on beat 1 of the step. The execution of the woman’s rocker is on beat two (2) with well-defined edges. The woman’s skating foot should cross the tracing of the man’s skating foot (step 5a).</w:t>
      </w:r>
    </w:p>
    <w:p w:rsidR="00CD665C" w:rsidRPr="0021699F" w:rsidRDefault="00CD665C" w:rsidP="0021699F">
      <w:pPr>
        <w:pStyle w:val="Prrafodelista"/>
        <w:spacing w:after="200" w:line="276" w:lineRule="auto"/>
        <w:ind w:left="644"/>
        <w:jc w:val="both"/>
        <w:rPr>
          <w:rFonts w:asciiTheme="majorHAnsi" w:hAnsiTheme="majorHAnsi" w:cs="Arial"/>
          <w:sz w:val="24"/>
          <w:szCs w:val="24"/>
          <w:lang w:val="en-US"/>
        </w:rPr>
      </w:pPr>
    </w:p>
    <w:p w:rsidR="00CD665C" w:rsidRPr="0021699F" w:rsidRDefault="00CD665C" w:rsidP="0021699F">
      <w:pPr>
        <w:pStyle w:val="Prrafodelista"/>
        <w:numPr>
          <w:ilvl w:val="0"/>
          <w:numId w:val="4"/>
        </w:numPr>
        <w:spacing w:after="200" w:line="276" w:lineRule="auto"/>
        <w:jc w:val="both"/>
        <w:rPr>
          <w:rFonts w:asciiTheme="majorHAnsi" w:hAnsiTheme="majorHAnsi" w:cs="Arial"/>
          <w:b/>
          <w:sz w:val="24"/>
          <w:szCs w:val="24"/>
          <w:lang w:val="en-US"/>
        </w:rPr>
      </w:pPr>
      <w:r w:rsidRPr="0021699F">
        <w:rPr>
          <w:rFonts w:asciiTheme="majorHAnsi" w:hAnsiTheme="majorHAnsi" w:cs="Arial"/>
          <w:b/>
          <w:sz w:val="24"/>
          <w:szCs w:val="24"/>
          <w:lang w:val="en-US"/>
        </w:rPr>
        <w:lastRenderedPageBreak/>
        <w:t xml:space="preserve">STEP 6: </w:t>
      </w:r>
      <w:r w:rsidRPr="0021699F">
        <w:rPr>
          <w:rFonts w:asciiTheme="majorHAnsi" w:hAnsiTheme="majorHAnsi" w:cs="Arial"/>
          <w:sz w:val="24"/>
          <w:szCs w:val="24"/>
          <w:lang w:val="en-US"/>
        </w:rPr>
        <w:t>proper execution of the Roll (outside backward edge to a Stroke outside backward edge) in Waltz position (not Tango).</w:t>
      </w:r>
    </w:p>
    <w:p w:rsidR="00CD665C" w:rsidRPr="0021699F" w:rsidRDefault="00CD665C" w:rsidP="0021699F">
      <w:pPr>
        <w:jc w:val="both"/>
        <w:rPr>
          <w:rFonts w:asciiTheme="majorHAnsi" w:hAnsiTheme="majorHAnsi" w:cs="Arial"/>
          <w:b/>
          <w:sz w:val="24"/>
          <w:szCs w:val="24"/>
          <w:u w:val="single"/>
          <w:lang w:val="en-US"/>
        </w:rPr>
      </w:pPr>
      <w:r w:rsidRPr="0021699F">
        <w:rPr>
          <w:rFonts w:asciiTheme="majorHAnsi" w:hAnsiTheme="majorHAnsi" w:cs="Arial"/>
          <w:b/>
          <w:sz w:val="24"/>
          <w:szCs w:val="24"/>
          <w:u w:val="single"/>
          <w:lang w:val="en-US"/>
        </w:rPr>
        <w:t xml:space="preserve">SECTION 2: </w:t>
      </w:r>
    </w:p>
    <w:p w:rsidR="00CD665C" w:rsidRPr="0021699F" w:rsidRDefault="00CD665C" w:rsidP="0021699F">
      <w:pPr>
        <w:pStyle w:val="Prrafodelista"/>
        <w:numPr>
          <w:ilvl w:val="0"/>
          <w:numId w:val="5"/>
        </w:numPr>
        <w:spacing w:after="200" w:line="276" w:lineRule="auto"/>
        <w:jc w:val="both"/>
        <w:rPr>
          <w:rFonts w:asciiTheme="majorHAnsi" w:hAnsiTheme="majorHAnsi" w:cs="Arial"/>
          <w:sz w:val="24"/>
          <w:szCs w:val="24"/>
          <w:lang w:val="en-US"/>
        </w:rPr>
      </w:pPr>
      <w:r w:rsidRPr="0021699F">
        <w:rPr>
          <w:rFonts w:asciiTheme="majorHAnsi" w:hAnsiTheme="majorHAnsi" w:cs="Arial"/>
          <w:b/>
          <w:sz w:val="24"/>
          <w:szCs w:val="24"/>
          <w:lang w:val="en-US"/>
        </w:rPr>
        <w:t xml:space="preserve">STEPS 11-12: </w:t>
      </w:r>
      <w:r w:rsidRPr="0021699F">
        <w:rPr>
          <w:rFonts w:asciiTheme="majorHAnsi" w:hAnsiTheme="majorHAnsi" w:cs="Arial"/>
          <w:sz w:val="24"/>
          <w:szCs w:val="24"/>
          <w:lang w:val="en-US"/>
        </w:rPr>
        <w:t xml:space="preserve">(LFO run and RBO): Proper execution of the closed </w:t>
      </w:r>
      <w:proofErr w:type="spellStart"/>
      <w:proofErr w:type="gramStart"/>
      <w:r w:rsidRPr="0021699F">
        <w:rPr>
          <w:rFonts w:asciiTheme="majorHAnsi" w:hAnsiTheme="majorHAnsi" w:cs="Arial"/>
          <w:sz w:val="24"/>
          <w:szCs w:val="24"/>
          <w:lang w:val="en-US"/>
        </w:rPr>
        <w:t>mohawk</w:t>
      </w:r>
      <w:proofErr w:type="spellEnd"/>
      <w:proofErr w:type="gramEnd"/>
      <w:r w:rsidRPr="0021699F">
        <w:rPr>
          <w:rFonts w:asciiTheme="majorHAnsi" w:hAnsiTheme="majorHAnsi" w:cs="Arial"/>
          <w:sz w:val="24"/>
          <w:szCs w:val="24"/>
          <w:lang w:val="en-US"/>
        </w:rPr>
        <w:t xml:space="preserve"> (the free foot becoming the employed foot placed to the outside of the skating foot and successive stroke of the left foot to a forward position); maintain control of Foxtrot position of the couple during the execution of the closed </w:t>
      </w:r>
      <w:proofErr w:type="spellStart"/>
      <w:r w:rsidRPr="0021699F">
        <w:rPr>
          <w:rFonts w:asciiTheme="majorHAnsi" w:hAnsiTheme="majorHAnsi" w:cs="Arial"/>
          <w:sz w:val="24"/>
          <w:szCs w:val="24"/>
          <w:lang w:val="en-US"/>
        </w:rPr>
        <w:t>mohawk</w:t>
      </w:r>
      <w:proofErr w:type="spellEnd"/>
      <w:r w:rsidRPr="0021699F">
        <w:rPr>
          <w:rFonts w:asciiTheme="majorHAnsi" w:hAnsiTheme="majorHAnsi" w:cs="Arial"/>
          <w:sz w:val="24"/>
          <w:szCs w:val="24"/>
          <w:lang w:val="en-US"/>
        </w:rPr>
        <w:t>.</w:t>
      </w:r>
    </w:p>
    <w:p w:rsidR="00CD665C" w:rsidRPr="0021699F" w:rsidRDefault="00CD665C" w:rsidP="0021699F">
      <w:pPr>
        <w:pStyle w:val="Prrafodelista"/>
        <w:numPr>
          <w:ilvl w:val="0"/>
          <w:numId w:val="5"/>
        </w:numPr>
        <w:spacing w:after="200" w:line="276" w:lineRule="auto"/>
        <w:jc w:val="both"/>
        <w:rPr>
          <w:rFonts w:asciiTheme="majorHAnsi" w:hAnsiTheme="majorHAnsi" w:cs="Arial"/>
          <w:sz w:val="24"/>
          <w:szCs w:val="24"/>
          <w:lang w:val="en-US"/>
        </w:rPr>
      </w:pPr>
      <w:r w:rsidRPr="0021699F">
        <w:rPr>
          <w:rFonts w:asciiTheme="majorHAnsi" w:hAnsiTheme="majorHAnsi" w:cs="Arial"/>
          <w:b/>
          <w:sz w:val="24"/>
          <w:szCs w:val="24"/>
          <w:lang w:val="en-US"/>
        </w:rPr>
        <w:t>STEP 13:</w:t>
      </w:r>
      <w:r w:rsidRPr="0021699F">
        <w:rPr>
          <w:rFonts w:asciiTheme="majorHAnsi" w:hAnsiTheme="majorHAnsi" w:cs="Arial"/>
          <w:sz w:val="24"/>
          <w:szCs w:val="24"/>
          <w:lang w:val="en-US"/>
        </w:rPr>
        <w:t xml:space="preserve"> proper execution of Cross Front, Step 13, for both partners a XF-LBI maintaining the inside edge throughout; (often the woman, because she moves behind the man, tends to change her edge to outside.)</w:t>
      </w:r>
    </w:p>
    <w:p w:rsidR="00CD665C" w:rsidRPr="0021699F" w:rsidRDefault="00CD665C" w:rsidP="0021699F">
      <w:pPr>
        <w:pStyle w:val="Prrafodelista"/>
        <w:numPr>
          <w:ilvl w:val="0"/>
          <w:numId w:val="5"/>
        </w:numPr>
        <w:spacing w:after="200" w:line="276" w:lineRule="auto"/>
        <w:jc w:val="both"/>
        <w:rPr>
          <w:rFonts w:asciiTheme="majorHAnsi" w:hAnsiTheme="majorHAnsi" w:cs="Arial"/>
          <w:sz w:val="24"/>
          <w:szCs w:val="24"/>
          <w:lang w:val="en-US"/>
        </w:rPr>
      </w:pPr>
      <w:r w:rsidRPr="0021699F">
        <w:rPr>
          <w:rFonts w:asciiTheme="majorHAnsi" w:hAnsiTheme="majorHAnsi" w:cs="Arial"/>
          <w:b/>
          <w:sz w:val="24"/>
          <w:szCs w:val="24"/>
          <w:lang w:val="en-US"/>
        </w:rPr>
        <w:t>STEP 14:</w:t>
      </w:r>
      <w:r w:rsidRPr="0021699F">
        <w:rPr>
          <w:rFonts w:asciiTheme="majorHAnsi" w:hAnsiTheme="majorHAnsi" w:cs="Arial"/>
          <w:sz w:val="24"/>
          <w:szCs w:val="24"/>
          <w:lang w:val="en-US"/>
        </w:rPr>
        <w:t xml:space="preserve"> proper execution of Mohawk, maintaining control of Foxtrot position; the man must avoid stepping over the woman’s foot. The edge must be an inside edge, but it is often incorrectly skated flat (often the woman, because she moves behind the man, tends to change her edge to outside, or the man, because he steps over the woman’s foot, tends to change his edge to flat or outside).</w:t>
      </w:r>
    </w:p>
    <w:p w:rsidR="00CD665C" w:rsidRPr="0021699F" w:rsidRDefault="00CD665C" w:rsidP="0021699F">
      <w:pPr>
        <w:jc w:val="both"/>
        <w:rPr>
          <w:rFonts w:asciiTheme="majorHAnsi" w:hAnsiTheme="majorHAnsi"/>
          <w:sz w:val="24"/>
          <w:szCs w:val="24"/>
          <w:lang w:val="en-US"/>
        </w:rPr>
      </w:pPr>
    </w:p>
    <w:p w:rsidR="00054F52" w:rsidRPr="0021699F" w:rsidRDefault="00054F52" w:rsidP="0021699F">
      <w:pPr>
        <w:jc w:val="both"/>
        <w:rPr>
          <w:rFonts w:asciiTheme="majorHAnsi" w:hAnsiTheme="majorHAnsi"/>
          <w:sz w:val="24"/>
          <w:szCs w:val="24"/>
          <w:lang w:val="en-US"/>
        </w:rPr>
      </w:pPr>
    </w:p>
    <w:p w:rsidR="00D2158A" w:rsidRPr="0021699F" w:rsidRDefault="00D2158A" w:rsidP="0021699F">
      <w:pPr>
        <w:jc w:val="both"/>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D2158A" w:rsidRPr="0021699F" w:rsidRDefault="00D2158A" w:rsidP="00D2158A">
      <w:pPr>
        <w:rPr>
          <w:rFonts w:asciiTheme="majorHAnsi" w:hAnsiTheme="majorHAnsi"/>
          <w:sz w:val="24"/>
          <w:szCs w:val="24"/>
          <w:lang w:val="en-US"/>
        </w:rPr>
      </w:pPr>
    </w:p>
    <w:p w:rsidR="00D2158A" w:rsidRPr="0021699F" w:rsidRDefault="00D2158A">
      <w:pPr>
        <w:rPr>
          <w:rFonts w:asciiTheme="majorHAnsi" w:hAnsiTheme="majorHAnsi"/>
          <w:sz w:val="24"/>
          <w:szCs w:val="24"/>
          <w:lang w:val="en-US"/>
        </w:rPr>
      </w:pPr>
    </w:p>
    <w:p w:rsidR="007477BE" w:rsidRPr="0021699F" w:rsidRDefault="007477BE">
      <w:pPr>
        <w:rPr>
          <w:rFonts w:asciiTheme="majorHAnsi" w:hAnsiTheme="majorHAnsi"/>
          <w:sz w:val="24"/>
          <w:szCs w:val="24"/>
          <w:lang w:val="en-US"/>
        </w:rPr>
      </w:pPr>
    </w:p>
    <w:p w:rsidR="007477BE" w:rsidRPr="0021699F" w:rsidRDefault="007477BE">
      <w:pPr>
        <w:rPr>
          <w:rFonts w:asciiTheme="majorHAnsi" w:hAnsiTheme="majorHAnsi"/>
          <w:sz w:val="24"/>
          <w:szCs w:val="24"/>
          <w:lang w:val="en-US"/>
        </w:rPr>
      </w:pPr>
    </w:p>
    <w:sectPr w:rsidR="007477BE" w:rsidRPr="0021699F" w:rsidSect="00A85E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3158D"/>
    <w:multiLevelType w:val="hybridMultilevel"/>
    <w:tmpl w:val="12860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D947981"/>
    <w:multiLevelType w:val="hybridMultilevel"/>
    <w:tmpl w:val="27E028C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629F3DD3"/>
    <w:multiLevelType w:val="hybridMultilevel"/>
    <w:tmpl w:val="DA941E32"/>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66E412AC"/>
    <w:multiLevelType w:val="hybridMultilevel"/>
    <w:tmpl w:val="6D0283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5C677B7"/>
    <w:multiLevelType w:val="singleLevel"/>
    <w:tmpl w:val="68A4C200"/>
    <w:lvl w:ilvl="0">
      <w:start w:val="1"/>
      <w:numFmt w:val="bullet"/>
      <w:lvlText w:val=""/>
      <w:lvlJc w:val="left"/>
      <w:pPr>
        <w:tabs>
          <w:tab w:val="num" w:pos="397"/>
        </w:tabs>
        <w:ind w:left="397" w:hanging="397"/>
      </w:pPr>
      <w:rPr>
        <w:rFonts w:ascii="Symbol" w:hAnsi="Symbol"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2"/>
  </w:compat>
  <w:rsids>
    <w:rsidRoot w:val="00A85E60"/>
    <w:rsid w:val="00054F52"/>
    <w:rsid w:val="00090E0C"/>
    <w:rsid w:val="0009541E"/>
    <w:rsid w:val="0021699F"/>
    <w:rsid w:val="003705F6"/>
    <w:rsid w:val="0039352D"/>
    <w:rsid w:val="003B62B7"/>
    <w:rsid w:val="0052774D"/>
    <w:rsid w:val="00636D34"/>
    <w:rsid w:val="007477BE"/>
    <w:rsid w:val="00866928"/>
    <w:rsid w:val="00883FB8"/>
    <w:rsid w:val="00A21EDB"/>
    <w:rsid w:val="00A85E60"/>
    <w:rsid w:val="00B6367D"/>
    <w:rsid w:val="00CB4A6C"/>
    <w:rsid w:val="00CD665C"/>
    <w:rsid w:val="00D2158A"/>
    <w:rsid w:val="00D25C0E"/>
    <w:rsid w:val="00D74E95"/>
    <w:rsid w:val="00EE16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CE108D3-0D6A-4CFD-8807-4E257D65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E60"/>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5E60"/>
    <w:rPr>
      <w:sz w:val="28"/>
    </w:rPr>
  </w:style>
  <w:style w:type="character" w:customStyle="1" w:styleId="TextoindependienteCar">
    <w:name w:val="Texto independiente Car"/>
    <w:basedOn w:val="Fuentedeprrafopredeter"/>
    <w:link w:val="Textoindependiente"/>
    <w:rsid w:val="00A85E60"/>
    <w:rPr>
      <w:rFonts w:ascii="Times New Roman" w:eastAsia="Times New Roman" w:hAnsi="Times New Roman" w:cs="Times New Roman"/>
      <w:sz w:val="28"/>
      <w:szCs w:val="20"/>
      <w:lang w:val="it-IT" w:eastAsia="it-IT"/>
    </w:rPr>
  </w:style>
  <w:style w:type="paragraph" w:styleId="Textoindependiente3">
    <w:name w:val="Body Text 3"/>
    <w:basedOn w:val="Normal"/>
    <w:link w:val="Textoindependiente3Car"/>
    <w:rsid w:val="00A85E60"/>
    <w:pPr>
      <w:jc w:val="both"/>
    </w:pPr>
    <w:rPr>
      <w:rFonts w:ascii="Arial" w:hAnsi="Arial"/>
      <w:sz w:val="16"/>
    </w:rPr>
  </w:style>
  <w:style w:type="character" w:customStyle="1" w:styleId="Textoindependiente3Car">
    <w:name w:val="Texto independiente 3 Car"/>
    <w:basedOn w:val="Fuentedeprrafopredeter"/>
    <w:link w:val="Textoindependiente3"/>
    <w:rsid w:val="00A85E60"/>
    <w:rPr>
      <w:rFonts w:ascii="Arial" w:eastAsia="Times New Roman" w:hAnsi="Arial" w:cs="Times New Roman"/>
      <w:sz w:val="16"/>
      <w:szCs w:val="20"/>
      <w:lang w:val="it-IT" w:eastAsia="it-IT"/>
    </w:rPr>
  </w:style>
  <w:style w:type="paragraph" w:styleId="Puesto">
    <w:name w:val="Title"/>
    <w:basedOn w:val="Normal"/>
    <w:link w:val="PuestoCar"/>
    <w:qFormat/>
    <w:rsid w:val="00A85E60"/>
    <w:pPr>
      <w:jc w:val="center"/>
    </w:pPr>
    <w:rPr>
      <w:rFonts w:ascii="Book Antiqua" w:hAnsi="Book Antiqua"/>
      <w:b/>
      <w:sz w:val="28"/>
      <w:u w:val="single"/>
    </w:rPr>
  </w:style>
  <w:style w:type="character" w:customStyle="1" w:styleId="PuestoCar">
    <w:name w:val="Puesto Car"/>
    <w:basedOn w:val="Fuentedeprrafopredeter"/>
    <w:link w:val="Puesto"/>
    <w:rsid w:val="00A85E60"/>
    <w:rPr>
      <w:rFonts w:ascii="Book Antiqua" w:eastAsia="Times New Roman" w:hAnsi="Book Antiqua" w:cs="Times New Roman"/>
      <w:b/>
      <w:sz w:val="28"/>
      <w:szCs w:val="20"/>
      <w:u w:val="single"/>
      <w:lang w:val="it-IT" w:eastAsia="it-IT"/>
    </w:rPr>
  </w:style>
  <w:style w:type="paragraph" w:customStyle="1" w:styleId="TitoloDanze">
    <w:name w:val="Titolo Danze"/>
    <w:basedOn w:val="Puesto"/>
    <w:autoRedefine/>
    <w:rsid w:val="0021699F"/>
    <w:pPr>
      <w:framePr w:hSpace="141" w:wrap="around" w:vAnchor="text" w:hAnchor="text" w:y="1"/>
      <w:suppressOverlap/>
    </w:pPr>
    <w:rPr>
      <w:rFonts w:asciiTheme="majorHAnsi" w:hAnsiTheme="majorHAnsi"/>
      <w:bCs/>
      <w:sz w:val="32"/>
      <w:szCs w:val="24"/>
      <w:u w:val="none"/>
      <w:lang w:val="en-US"/>
    </w:rPr>
  </w:style>
  <w:style w:type="paragraph" w:customStyle="1" w:styleId="Sottotitoloinventori">
    <w:name w:val="Sottotitolo inventori"/>
    <w:basedOn w:val="Puesto"/>
    <w:autoRedefine/>
    <w:rsid w:val="00A85E60"/>
    <w:pPr>
      <w:framePr w:hSpace="141" w:wrap="around" w:vAnchor="text" w:hAnchor="text" w:y="1"/>
      <w:suppressOverlap/>
    </w:pPr>
    <w:rPr>
      <w:rFonts w:ascii="Arial" w:hAnsi="Arial" w:cs="Arial"/>
      <w:b w:val="0"/>
      <w:bCs/>
      <w:i/>
      <w:iCs/>
      <w:sz w:val="24"/>
      <w:szCs w:val="24"/>
      <w:lang w:val="de-DE"/>
    </w:rPr>
  </w:style>
  <w:style w:type="paragraph" w:styleId="Prrafodelista">
    <w:name w:val="List Paragraph"/>
    <w:basedOn w:val="Normal"/>
    <w:uiPriority w:val="34"/>
    <w:qFormat/>
    <w:rsid w:val="00527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1033</Words>
  <Characters>5684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9</cp:revision>
  <dcterms:created xsi:type="dcterms:W3CDTF">2015-05-22T12:42:00Z</dcterms:created>
  <dcterms:modified xsi:type="dcterms:W3CDTF">2015-09-23T21:23:00Z</dcterms:modified>
</cp:coreProperties>
</file>