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2DB0" w:rsidRPr="00C3426F" w:rsidRDefault="00A62DB0" w:rsidP="00A62DB0">
      <w:pPr>
        <w:ind w:firstLine="708"/>
        <w:rPr>
          <w:rFonts w:ascii="Bernard MT Condensed" w:hAnsi="Bernard MT Condensed"/>
          <w:color w:val="002060"/>
          <w:sz w:val="28"/>
          <w:szCs w:val="28"/>
          <w:u w:val="single"/>
          <w:lang w:val="es-ES"/>
        </w:rPr>
      </w:pPr>
      <w:r w:rsidRPr="00C3426F">
        <w:rPr>
          <w:rFonts w:ascii="Bernard MT Condensed" w:hAnsi="Bernard MT Condensed"/>
          <w:color w:val="002060"/>
          <w:sz w:val="28"/>
          <w:szCs w:val="28"/>
          <w:u w:val="single"/>
          <w:lang w:val="es-ES"/>
        </w:rPr>
        <w:t xml:space="preserve">COPA DE LAS NACIONES DE GRUPOS-SHOW DE PATINAJE </w:t>
      </w:r>
      <w:r>
        <w:rPr>
          <w:rFonts w:ascii="Bernard MT Condensed" w:hAnsi="Bernard MT Condensed"/>
          <w:color w:val="002060"/>
          <w:sz w:val="28"/>
          <w:szCs w:val="28"/>
          <w:u w:val="single"/>
          <w:lang w:val="es-ES"/>
        </w:rPr>
        <w:t>AR</w:t>
      </w:r>
      <w:r w:rsidR="00D77D95">
        <w:rPr>
          <w:rFonts w:ascii="Bernard MT Condensed" w:hAnsi="Bernard MT Condensed"/>
          <w:color w:val="002060"/>
          <w:sz w:val="28"/>
          <w:szCs w:val="28"/>
          <w:u w:val="single"/>
          <w:lang w:val="es-ES"/>
        </w:rPr>
        <w:t>TÍTICO</w:t>
      </w:r>
    </w:p>
    <w:p w:rsidR="00A62DB0" w:rsidRPr="00221EA1" w:rsidRDefault="00A62DB0" w:rsidP="00A62DB0">
      <w:pPr>
        <w:rPr>
          <w:color w:val="002060"/>
          <w:sz w:val="10"/>
          <w:szCs w:val="10"/>
          <w:lang w:val="es-ES"/>
        </w:rPr>
      </w:pPr>
    </w:p>
    <w:p w:rsidR="00A62DB0" w:rsidRPr="0083570A" w:rsidRDefault="00A62DB0" w:rsidP="00A62DB0">
      <w:pPr>
        <w:ind w:left="2124" w:firstLine="708"/>
        <w:rPr>
          <w:rFonts w:ascii="Antique Olive" w:hAnsi="Antique Olive"/>
          <w:b/>
          <w:u w:val="single"/>
          <w:lang w:val="es-ES"/>
        </w:rPr>
      </w:pPr>
      <w:r w:rsidRPr="0083570A">
        <w:rPr>
          <w:rFonts w:ascii="Antique Olive" w:hAnsi="Antique Olive"/>
          <w:b/>
          <w:u w:val="single"/>
          <w:lang w:val="es-ES"/>
        </w:rPr>
        <w:t>REGLAMENTO GENERAL</w:t>
      </w:r>
    </w:p>
    <w:p w:rsidR="00A62DB0" w:rsidRPr="00221EA1" w:rsidRDefault="00A62DB0" w:rsidP="00A62DB0">
      <w:pPr>
        <w:rPr>
          <w:rFonts w:ascii="Antique Olive" w:hAnsi="Antique Olive"/>
          <w:b/>
          <w:color w:val="002060"/>
          <w:sz w:val="10"/>
          <w:szCs w:val="10"/>
          <w:u w:val="single"/>
          <w:lang w:val="es-ES"/>
        </w:rPr>
      </w:pPr>
    </w:p>
    <w:p w:rsidR="00A62DB0" w:rsidRPr="00182B22" w:rsidRDefault="00A62DB0" w:rsidP="00A62DB0">
      <w:pPr>
        <w:rPr>
          <w:rFonts w:ascii="Antique Olive" w:hAnsi="Antique Olive"/>
          <w:b/>
          <w:color w:val="002060"/>
          <w:u w:val="single"/>
          <w:lang w:val="es-ES"/>
        </w:rPr>
      </w:pPr>
      <w:r>
        <w:rPr>
          <w:rFonts w:ascii="Antique Olive" w:hAnsi="Antique Olive"/>
          <w:b/>
          <w:color w:val="002060"/>
          <w:u w:val="single"/>
          <w:lang w:val="es-ES"/>
        </w:rPr>
        <w:t>Filosofía:</w:t>
      </w:r>
    </w:p>
    <w:p w:rsidR="00A62DB0" w:rsidRDefault="00A62DB0" w:rsidP="00A62DB0">
      <w:pPr>
        <w:jc w:val="both"/>
        <w:rPr>
          <w:lang w:val="es-ES"/>
        </w:rPr>
      </w:pPr>
      <w:r w:rsidRPr="00A47557">
        <w:rPr>
          <w:lang w:val="es-ES"/>
        </w:rPr>
        <w:t xml:space="preserve">La </w:t>
      </w:r>
      <w:r w:rsidRPr="00A47557">
        <w:rPr>
          <w:rFonts w:ascii="Bernard MT Condensed" w:hAnsi="Bernard MT Condensed"/>
          <w:color w:val="002060"/>
          <w:lang w:val="es-ES"/>
        </w:rPr>
        <w:t>COPA DE LAS NACIONES DE GRUPOS-SHOW DE PATINAJE ARTÍSTICO</w:t>
      </w:r>
      <w:r w:rsidRPr="00A47557">
        <w:rPr>
          <w:lang w:val="es-ES"/>
        </w:rPr>
        <w:t>, nace por la necesidad de dar a los Grupos-Show una competición más a nivel Mundial, esencialmente para aquellos Grupos que no pudieron asistir al Campeonato del Mundo de esta especialidad.</w:t>
      </w:r>
    </w:p>
    <w:p w:rsidR="00A62DB0" w:rsidRPr="0046451E" w:rsidRDefault="00A62DB0" w:rsidP="00A62DB0">
      <w:pPr>
        <w:jc w:val="both"/>
        <w:rPr>
          <w:sz w:val="10"/>
          <w:szCs w:val="10"/>
          <w:lang w:val="es-ES"/>
        </w:rPr>
      </w:pPr>
    </w:p>
    <w:p w:rsidR="00A62DB0" w:rsidRPr="00BD7156" w:rsidRDefault="00A62DB0" w:rsidP="00A62DB0">
      <w:pPr>
        <w:jc w:val="both"/>
        <w:rPr>
          <w:rFonts w:ascii="Antique Olive" w:hAnsi="Antique Olive"/>
          <w:b/>
          <w:color w:val="002060"/>
          <w:u w:val="single"/>
          <w:lang w:val="es-ES"/>
        </w:rPr>
      </w:pPr>
      <w:r w:rsidRPr="00BD7156">
        <w:rPr>
          <w:rFonts w:ascii="Antique Olive" w:hAnsi="Antique Olive"/>
          <w:b/>
          <w:color w:val="002060"/>
          <w:u w:val="single"/>
          <w:lang w:val="es-ES"/>
        </w:rPr>
        <w:t>Fechas de celebración:</w:t>
      </w:r>
    </w:p>
    <w:p w:rsidR="00A62DB0" w:rsidRPr="0046451E" w:rsidRDefault="00937399" w:rsidP="00A62DB0">
      <w:pPr>
        <w:jc w:val="both"/>
        <w:rPr>
          <w:lang w:val="es-ES"/>
        </w:rPr>
      </w:pPr>
      <w:r>
        <w:rPr>
          <w:lang w:val="es-ES"/>
        </w:rPr>
        <w:t>*-</w:t>
      </w:r>
      <w:r w:rsidR="00A62DB0" w:rsidRPr="0046451E">
        <w:rPr>
          <w:lang w:val="es-ES"/>
        </w:rPr>
        <w:t xml:space="preserve">La </w:t>
      </w:r>
      <w:r w:rsidR="00A62DB0" w:rsidRPr="0046451E">
        <w:rPr>
          <w:b/>
          <w:sz w:val="22"/>
          <w:szCs w:val="22"/>
          <w:lang w:val="es-ES"/>
        </w:rPr>
        <w:t>I-COPA DE LAS NACIONES DE GRUPOS-SHOW DE PATINAJE ARTÍSTICO,</w:t>
      </w:r>
      <w:r w:rsidR="00F52AF9">
        <w:rPr>
          <w:lang w:val="es-ES"/>
        </w:rPr>
        <w:t xml:space="preserve"> se celebrará</w:t>
      </w:r>
      <w:r w:rsidR="00A62DB0" w:rsidRPr="0046451E">
        <w:rPr>
          <w:lang w:val="es-ES"/>
        </w:rPr>
        <w:t xml:space="preserve"> los días 6 y 7 de Diciembre de 2013 en</w:t>
      </w:r>
      <w:r w:rsidR="00231756">
        <w:rPr>
          <w:lang w:val="es-ES"/>
        </w:rPr>
        <w:t xml:space="preserve"> Girona </w:t>
      </w:r>
      <w:proofErr w:type="gramStart"/>
      <w:r w:rsidR="00231756">
        <w:rPr>
          <w:lang w:val="es-ES"/>
        </w:rPr>
        <w:t>(</w:t>
      </w:r>
      <w:r w:rsidR="00A62DB0" w:rsidRPr="0046451E">
        <w:rPr>
          <w:lang w:val="es-ES"/>
        </w:rPr>
        <w:t xml:space="preserve"> España</w:t>
      </w:r>
      <w:proofErr w:type="gramEnd"/>
      <w:r w:rsidR="00A62DB0" w:rsidRPr="0046451E">
        <w:rPr>
          <w:lang w:val="es-ES"/>
        </w:rPr>
        <w:t>.</w:t>
      </w:r>
      <w:r w:rsidR="00231756">
        <w:rPr>
          <w:lang w:val="es-ES"/>
        </w:rPr>
        <w:t>)</w:t>
      </w:r>
    </w:p>
    <w:p w:rsidR="00A62DB0" w:rsidRPr="0046451E" w:rsidRDefault="00A62DB0" w:rsidP="00A62DB0">
      <w:pPr>
        <w:jc w:val="both"/>
        <w:rPr>
          <w:color w:val="002060"/>
          <w:sz w:val="10"/>
          <w:szCs w:val="10"/>
          <w:lang w:val="es-ES"/>
        </w:rPr>
      </w:pPr>
    </w:p>
    <w:p w:rsidR="00A62DB0" w:rsidRPr="00182B22" w:rsidRDefault="00A62DB0" w:rsidP="00A62DB0">
      <w:pPr>
        <w:jc w:val="both"/>
        <w:rPr>
          <w:rFonts w:ascii="Antique Olive" w:hAnsi="Antique Olive"/>
          <w:b/>
          <w:color w:val="002060"/>
          <w:u w:val="single"/>
          <w:lang w:val="es-ES"/>
        </w:rPr>
      </w:pPr>
      <w:r>
        <w:rPr>
          <w:rFonts w:ascii="Antique Olive" w:hAnsi="Antique Olive"/>
          <w:b/>
          <w:color w:val="002060"/>
          <w:u w:val="single"/>
          <w:lang w:val="es-ES"/>
        </w:rPr>
        <w:t>Organización</w:t>
      </w:r>
      <w:r w:rsidRPr="00A47557">
        <w:rPr>
          <w:rFonts w:ascii="Antique Olive" w:hAnsi="Antique Olive"/>
          <w:b/>
          <w:color w:val="002060"/>
          <w:u w:val="single"/>
          <w:lang w:val="es-ES"/>
        </w:rPr>
        <w:t>:</w:t>
      </w:r>
    </w:p>
    <w:p w:rsidR="00A62DB0" w:rsidRDefault="00937399" w:rsidP="00A62DB0">
      <w:pPr>
        <w:jc w:val="both"/>
        <w:rPr>
          <w:b/>
          <w:sz w:val="22"/>
          <w:szCs w:val="22"/>
        </w:rPr>
      </w:pPr>
      <w:r>
        <w:rPr>
          <w:lang w:val="es-ES"/>
        </w:rPr>
        <w:t>*-</w:t>
      </w:r>
      <w:r w:rsidR="00A62DB0">
        <w:rPr>
          <w:lang w:val="es-ES"/>
        </w:rPr>
        <w:t xml:space="preserve">La organización general </w:t>
      </w:r>
      <w:r w:rsidR="005D7DB0">
        <w:rPr>
          <w:lang w:val="es-ES"/>
        </w:rPr>
        <w:t>de la Copa de las Naciones de Grupos-Show será responsabilidad de la</w:t>
      </w:r>
      <w:r w:rsidR="00A62DB0">
        <w:rPr>
          <w:lang w:val="es-ES"/>
        </w:rPr>
        <w:t xml:space="preserve"> </w:t>
      </w:r>
      <w:r w:rsidR="00A62DB0" w:rsidRPr="00A83182">
        <w:rPr>
          <w:b/>
          <w:sz w:val="22"/>
          <w:szCs w:val="22"/>
        </w:rPr>
        <w:t xml:space="preserve">Real Federación Española de Patinaje </w:t>
      </w:r>
      <w:r w:rsidR="00A62DB0">
        <w:rPr>
          <w:b/>
          <w:sz w:val="22"/>
          <w:szCs w:val="22"/>
        </w:rPr>
        <w:t xml:space="preserve">(R.F.E.P.), </w:t>
      </w:r>
      <w:r w:rsidR="00A62DB0" w:rsidRPr="00BD7156">
        <w:rPr>
          <w:sz w:val="22"/>
          <w:szCs w:val="22"/>
        </w:rPr>
        <w:t>a través de su</w:t>
      </w:r>
      <w:r w:rsidR="00A62DB0">
        <w:rPr>
          <w:b/>
          <w:sz w:val="22"/>
          <w:szCs w:val="22"/>
        </w:rPr>
        <w:t xml:space="preserve"> Comité Naciona</w:t>
      </w:r>
      <w:r w:rsidR="005D7DB0">
        <w:rPr>
          <w:b/>
          <w:sz w:val="22"/>
          <w:szCs w:val="22"/>
        </w:rPr>
        <w:t>l Patinaje Artístico (C.N.P.A.), siendo su sede siempre en España.</w:t>
      </w:r>
    </w:p>
    <w:p w:rsidR="00A62DB0" w:rsidRPr="00BD7156" w:rsidRDefault="00A62DB0" w:rsidP="00A62DB0">
      <w:pPr>
        <w:jc w:val="both"/>
        <w:rPr>
          <w:b/>
          <w:sz w:val="10"/>
          <w:szCs w:val="10"/>
        </w:rPr>
      </w:pPr>
    </w:p>
    <w:p w:rsidR="00A62DB0" w:rsidRDefault="00937399" w:rsidP="00A62DB0">
      <w:pPr>
        <w:jc w:val="both"/>
        <w:rPr>
          <w:lang w:val="es-ES"/>
        </w:rPr>
      </w:pPr>
      <w:r>
        <w:rPr>
          <w:sz w:val="22"/>
          <w:szCs w:val="22"/>
        </w:rPr>
        <w:t>*-</w:t>
      </w:r>
      <w:r w:rsidR="00A62DB0" w:rsidRPr="00BD7156">
        <w:rPr>
          <w:sz w:val="22"/>
          <w:szCs w:val="22"/>
        </w:rPr>
        <w:t>La</w:t>
      </w:r>
      <w:r w:rsidR="00A62DB0">
        <w:rPr>
          <w:b/>
          <w:sz w:val="22"/>
          <w:szCs w:val="22"/>
        </w:rPr>
        <w:t xml:space="preserve"> R.F.E.P., </w:t>
      </w:r>
      <w:r w:rsidR="007D18B3">
        <w:rPr>
          <w:b/>
          <w:sz w:val="22"/>
          <w:szCs w:val="22"/>
        </w:rPr>
        <w:t xml:space="preserve">podrá </w:t>
      </w:r>
      <w:r w:rsidR="007D18B3">
        <w:rPr>
          <w:sz w:val="22"/>
          <w:szCs w:val="22"/>
        </w:rPr>
        <w:t>designar a</w:t>
      </w:r>
      <w:r w:rsidR="00A62DB0">
        <w:rPr>
          <w:sz w:val="22"/>
          <w:szCs w:val="22"/>
        </w:rPr>
        <w:t xml:space="preserve"> un Club de P.A. como apoyo organizativo.</w:t>
      </w:r>
      <w:r w:rsidR="00A62DB0">
        <w:rPr>
          <w:b/>
          <w:sz w:val="22"/>
          <w:szCs w:val="22"/>
        </w:rPr>
        <w:t xml:space="preserve"> </w:t>
      </w:r>
    </w:p>
    <w:p w:rsidR="00A62DB0" w:rsidRPr="00BD7156" w:rsidRDefault="00A62DB0" w:rsidP="00A62DB0">
      <w:pPr>
        <w:jc w:val="both"/>
        <w:rPr>
          <w:sz w:val="10"/>
          <w:szCs w:val="10"/>
          <w:lang w:val="es-ES"/>
        </w:rPr>
      </w:pPr>
    </w:p>
    <w:p w:rsidR="00A62DB0" w:rsidRDefault="00937399" w:rsidP="00A62DB0">
      <w:pPr>
        <w:jc w:val="both"/>
        <w:rPr>
          <w:b/>
          <w:sz w:val="22"/>
          <w:szCs w:val="22"/>
        </w:rPr>
      </w:pPr>
      <w:r>
        <w:rPr>
          <w:lang w:val="es-ES"/>
        </w:rPr>
        <w:t>*-</w:t>
      </w:r>
      <w:r w:rsidR="00A62DB0">
        <w:rPr>
          <w:lang w:val="es-ES"/>
        </w:rPr>
        <w:t>La organización técnica</w:t>
      </w:r>
      <w:r w:rsidR="00A62DB0" w:rsidRPr="00A47557">
        <w:rPr>
          <w:lang w:val="es-ES"/>
        </w:rPr>
        <w:t xml:space="preserve"> será a cargo </w:t>
      </w:r>
      <w:r w:rsidR="00A62DB0">
        <w:rPr>
          <w:lang w:val="es-ES"/>
        </w:rPr>
        <w:t xml:space="preserve">de la </w:t>
      </w:r>
      <w:r w:rsidR="00A62DB0" w:rsidRPr="00A83182">
        <w:rPr>
          <w:b/>
          <w:lang w:val="es-ES"/>
        </w:rPr>
        <w:t xml:space="preserve">Fédération Internacionale de Roller Sports </w:t>
      </w:r>
      <w:r w:rsidR="00A62DB0">
        <w:rPr>
          <w:lang w:val="es-ES"/>
        </w:rPr>
        <w:t>(</w:t>
      </w:r>
      <w:r w:rsidR="00A62DB0" w:rsidRPr="00A47557">
        <w:rPr>
          <w:b/>
          <w:lang w:val="es-ES"/>
        </w:rPr>
        <w:t>FIRS</w:t>
      </w:r>
      <w:r w:rsidR="00A62DB0">
        <w:rPr>
          <w:b/>
          <w:lang w:val="es-ES"/>
        </w:rPr>
        <w:t>)</w:t>
      </w:r>
      <w:r w:rsidR="00A62DB0" w:rsidRPr="00A47557">
        <w:rPr>
          <w:b/>
          <w:lang w:val="es-ES"/>
        </w:rPr>
        <w:t xml:space="preserve"> </w:t>
      </w:r>
      <w:r w:rsidR="00A62DB0">
        <w:rPr>
          <w:lang w:val="es-ES"/>
        </w:rPr>
        <w:t xml:space="preserve">a través </w:t>
      </w:r>
      <w:r w:rsidR="00A62DB0" w:rsidRPr="00A47557">
        <w:rPr>
          <w:lang w:val="es-ES"/>
        </w:rPr>
        <w:t xml:space="preserve">del </w:t>
      </w:r>
      <w:r w:rsidR="008E64CD">
        <w:rPr>
          <w:b/>
          <w:sz w:val="22"/>
          <w:szCs w:val="22"/>
        </w:rPr>
        <w:t>Comité International de Patinaj</w:t>
      </w:r>
      <w:r w:rsidR="008E64CD" w:rsidRPr="00A47557">
        <w:rPr>
          <w:b/>
          <w:sz w:val="22"/>
          <w:szCs w:val="22"/>
        </w:rPr>
        <w:t>e</w:t>
      </w:r>
      <w:r w:rsidR="00A62DB0" w:rsidRPr="00A47557">
        <w:rPr>
          <w:b/>
          <w:sz w:val="22"/>
          <w:szCs w:val="22"/>
        </w:rPr>
        <w:t xml:space="preserve"> </w:t>
      </w:r>
      <w:r w:rsidR="008E64CD" w:rsidRPr="00A47557">
        <w:rPr>
          <w:b/>
          <w:sz w:val="22"/>
          <w:szCs w:val="22"/>
        </w:rPr>
        <w:t>Artísti</w:t>
      </w:r>
      <w:r w:rsidR="008E64CD">
        <w:rPr>
          <w:b/>
          <w:sz w:val="22"/>
          <w:szCs w:val="22"/>
        </w:rPr>
        <w:t>co</w:t>
      </w:r>
      <w:r w:rsidR="00A62DB0">
        <w:rPr>
          <w:b/>
          <w:sz w:val="22"/>
          <w:szCs w:val="22"/>
        </w:rPr>
        <w:t xml:space="preserve"> (C.I.P.A.).</w:t>
      </w:r>
    </w:p>
    <w:p w:rsidR="00A62DB0" w:rsidRPr="0084790E" w:rsidRDefault="00A62DB0" w:rsidP="00A62DB0">
      <w:pPr>
        <w:jc w:val="both"/>
        <w:rPr>
          <w:sz w:val="10"/>
          <w:szCs w:val="10"/>
        </w:rPr>
      </w:pPr>
    </w:p>
    <w:p w:rsidR="004872BF" w:rsidRDefault="00937399" w:rsidP="00A62DB0">
      <w:pPr>
        <w:jc w:val="both"/>
        <w:rPr>
          <w:sz w:val="22"/>
          <w:szCs w:val="22"/>
        </w:rPr>
      </w:pPr>
      <w:r>
        <w:rPr>
          <w:sz w:val="22"/>
          <w:szCs w:val="22"/>
        </w:rPr>
        <w:t>*-</w:t>
      </w:r>
      <w:r w:rsidR="00A62DB0">
        <w:rPr>
          <w:sz w:val="22"/>
          <w:szCs w:val="22"/>
        </w:rPr>
        <w:t xml:space="preserve">La </w:t>
      </w:r>
      <w:r w:rsidR="00A62DB0" w:rsidRPr="00A83182">
        <w:rPr>
          <w:b/>
          <w:sz w:val="22"/>
          <w:szCs w:val="22"/>
        </w:rPr>
        <w:t xml:space="preserve">Copa de las Naciones </w:t>
      </w:r>
      <w:r w:rsidR="00A62DB0">
        <w:rPr>
          <w:b/>
          <w:sz w:val="22"/>
          <w:szCs w:val="22"/>
        </w:rPr>
        <w:t xml:space="preserve">de </w:t>
      </w:r>
      <w:r w:rsidR="00A62DB0" w:rsidRPr="00A83182">
        <w:rPr>
          <w:b/>
          <w:sz w:val="22"/>
          <w:szCs w:val="22"/>
        </w:rPr>
        <w:t>G</w:t>
      </w:r>
      <w:r w:rsidR="00A62DB0">
        <w:rPr>
          <w:b/>
          <w:sz w:val="22"/>
          <w:szCs w:val="22"/>
        </w:rPr>
        <w:t>rupos</w:t>
      </w:r>
      <w:r w:rsidR="00A62DB0" w:rsidRPr="00A83182">
        <w:rPr>
          <w:b/>
          <w:sz w:val="22"/>
          <w:szCs w:val="22"/>
        </w:rPr>
        <w:t>-Show</w:t>
      </w:r>
      <w:r w:rsidR="00A62DB0">
        <w:rPr>
          <w:sz w:val="22"/>
          <w:szCs w:val="22"/>
        </w:rPr>
        <w:t>, se</w:t>
      </w:r>
      <w:r w:rsidR="005D7DB0">
        <w:rPr>
          <w:sz w:val="22"/>
          <w:szCs w:val="22"/>
        </w:rPr>
        <w:t xml:space="preserve">rá convocada </w:t>
      </w:r>
      <w:r w:rsidR="004872BF">
        <w:rPr>
          <w:sz w:val="22"/>
          <w:szCs w:val="22"/>
        </w:rPr>
        <w:t xml:space="preserve">anualmente o cada dos años, según las circunstancias lo requieran, conjuntamente </w:t>
      </w:r>
      <w:r>
        <w:rPr>
          <w:sz w:val="22"/>
          <w:szCs w:val="22"/>
        </w:rPr>
        <w:t>por</w:t>
      </w:r>
      <w:r w:rsidR="005D7DB0">
        <w:rPr>
          <w:sz w:val="22"/>
          <w:szCs w:val="22"/>
        </w:rPr>
        <w:t xml:space="preserve"> </w:t>
      </w:r>
      <w:r w:rsidR="004872BF" w:rsidRPr="004872BF">
        <w:rPr>
          <w:b/>
          <w:sz w:val="22"/>
          <w:szCs w:val="22"/>
        </w:rPr>
        <w:t>C.I.P.A. y la R.F.E.P.</w:t>
      </w:r>
      <w:r w:rsidR="004872BF">
        <w:rPr>
          <w:sz w:val="22"/>
          <w:szCs w:val="22"/>
        </w:rPr>
        <w:t xml:space="preserve"> </w:t>
      </w:r>
    </w:p>
    <w:p w:rsidR="00510E49" w:rsidRPr="00510E49" w:rsidRDefault="00510E49" w:rsidP="00A62DB0">
      <w:pPr>
        <w:jc w:val="both"/>
        <w:rPr>
          <w:sz w:val="10"/>
          <w:szCs w:val="10"/>
        </w:rPr>
      </w:pPr>
    </w:p>
    <w:p w:rsidR="00510E49" w:rsidRDefault="00510E49" w:rsidP="00A62DB0">
      <w:pPr>
        <w:jc w:val="both"/>
        <w:rPr>
          <w:sz w:val="22"/>
          <w:szCs w:val="22"/>
        </w:rPr>
      </w:pPr>
      <w:r>
        <w:rPr>
          <w:sz w:val="22"/>
          <w:szCs w:val="22"/>
        </w:rPr>
        <w:t>*-C.I.P.A., designará a cada edición a dos de sus miembros y tanto los costes del transporte como el alojamiento en Hotel en pensión completa será a cargo de la organización.</w:t>
      </w:r>
    </w:p>
    <w:p w:rsidR="004872BF" w:rsidRPr="004872BF" w:rsidRDefault="004872BF" w:rsidP="00A62DB0">
      <w:pPr>
        <w:jc w:val="both"/>
        <w:rPr>
          <w:sz w:val="10"/>
          <w:szCs w:val="10"/>
        </w:rPr>
      </w:pPr>
    </w:p>
    <w:p w:rsidR="00A62DB0" w:rsidRPr="00182B22" w:rsidRDefault="00A62DB0" w:rsidP="00A62DB0">
      <w:pPr>
        <w:jc w:val="both"/>
        <w:rPr>
          <w:rFonts w:ascii="Antique Olive" w:hAnsi="Antique Olive"/>
          <w:b/>
          <w:color w:val="002060"/>
          <w:u w:val="single"/>
        </w:rPr>
      </w:pPr>
      <w:r w:rsidRPr="00C44344">
        <w:rPr>
          <w:rFonts w:ascii="Antique Olive" w:hAnsi="Antique Olive"/>
          <w:b/>
          <w:color w:val="002060"/>
          <w:u w:val="single"/>
        </w:rPr>
        <w:t>Inscripciones:</w:t>
      </w:r>
    </w:p>
    <w:p w:rsidR="00A62DB0" w:rsidRPr="00C44344" w:rsidRDefault="00937399" w:rsidP="00A62DB0">
      <w:pPr>
        <w:jc w:val="both"/>
      </w:pPr>
      <w:r>
        <w:t>*-</w:t>
      </w:r>
      <w:r w:rsidR="00A62DB0" w:rsidRPr="00C44344">
        <w:t xml:space="preserve">Las </w:t>
      </w:r>
      <w:r w:rsidR="004872BF">
        <w:t xml:space="preserve">inscripciones serán presentadas </w:t>
      </w:r>
      <w:r w:rsidR="00A62DB0" w:rsidRPr="00C44344">
        <w:t xml:space="preserve">a </w:t>
      </w:r>
      <w:r w:rsidR="004872BF" w:rsidRPr="004872BF">
        <w:rPr>
          <w:b/>
        </w:rPr>
        <w:t>C.I.P.A.</w:t>
      </w:r>
      <w:r w:rsidR="004872BF">
        <w:t xml:space="preserve"> y al </w:t>
      </w:r>
      <w:r w:rsidR="004872BF" w:rsidRPr="004872BF">
        <w:rPr>
          <w:b/>
        </w:rPr>
        <w:t>C.N.P.A.</w:t>
      </w:r>
      <w:r w:rsidR="004872BF">
        <w:t xml:space="preserve"> </w:t>
      </w:r>
      <w:r w:rsidR="002720F6">
        <w:t xml:space="preserve">solamente </w:t>
      </w:r>
      <w:r w:rsidR="004872BF">
        <w:t xml:space="preserve">a </w:t>
      </w:r>
      <w:r w:rsidR="00A62DB0" w:rsidRPr="00C44344">
        <w:t xml:space="preserve">través de las </w:t>
      </w:r>
      <w:r w:rsidR="00A62DB0" w:rsidRPr="00BD7156">
        <w:rPr>
          <w:b/>
        </w:rPr>
        <w:t>Federaciones Nacionales de Patinaje</w:t>
      </w:r>
      <w:r w:rsidR="00A62DB0" w:rsidRPr="00C44344">
        <w:t xml:space="preserve"> que sean miembros de pleno derecho de (</w:t>
      </w:r>
      <w:r w:rsidR="00A62DB0" w:rsidRPr="00E72C48">
        <w:rPr>
          <w:b/>
        </w:rPr>
        <w:t>F.I.R.S</w:t>
      </w:r>
      <w:r w:rsidR="00E048AA">
        <w:t>) y con el formato oficial que se les adjunta.</w:t>
      </w:r>
    </w:p>
    <w:p w:rsidR="00A62DB0" w:rsidRPr="00F05F06" w:rsidRDefault="00A62DB0" w:rsidP="00A62DB0">
      <w:pPr>
        <w:jc w:val="both"/>
        <w:rPr>
          <w:sz w:val="10"/>
          <w:szCs w:val="10"/>
        </w:rPr>
      </w:pPr>
    </w:p>
    <w:p w:rsidR="00A62DB0" w:rsidRPr="00937399" w:rsidRDefault="00937399" w:rsidP="00A62DB0">
      <w:pPr>
        <w:jc w:val="both"/>
      </w:pPr>
      <w:r>
        <w:t>*-</w:t>
      </w:r>
      <w:r w:rsidR="00A62DB0" w:rsidRPr="00C44344">
        <w:t>Podrán inscribirse los Grupos-Show de las categorías siguientes:</w:t>
      </w:r>
    </w:p>
    <w:p w:rsidR="004D16AE" w:rsidRDefault="004D16AE" w:rsidP="004D16AE">
      <w:pPr>
        <w:ind w:left="3540" w:firstLine="708"/>
        <w:jc w:val="both"/>
        <w:rPr>
          <w:b/>
        </w:rPr>
      </w:pPr>
      <w:r>
        <w:rPr>
          <w:b/>
        </w:rPr>
        <w:t xml:space="preserve">Grupos </w:t>
      </w:r>
      <w:proofErr w:type="spellStart"/>
      <w:r>
        <w:rPr>
          <w:b/>
        </w:rPr>
        <w:t>Precision</w:t>
      </w:r>
      <w:proofErr w:type="spellEnd"/>
      <w:r>
        <w:rPr>
          <w:b/>
        </w:rPr>
        <w:t xml:space="preserve"> </w:t>
      </w:r>
      <w:proofErr w:type="spellStart"/>
      <w:r>
        <w:rPr>
          <w:b/>
        </w:rPr>
        <w:t>Senior</w:t>
      </w:r>
      <w:proofErr w:type="spellEnd"/>
    </w:p>
    <w:p w:rsidR="004D16AE" w:rsidRDefault="004D16AE" w:rsidP="004D16AE">
      <w:pPr>
        <w:ind w:left="3540" w:firstLine="708"/>
        <w:jc w:val="both"/>
        <w:rPr>
          <w:b/>
        </w:rPr>
      </w:pPr>
      <w:r w:rsidRPr="00C44344">
        <w:rPr>
          <w:b/>
        </w:rPr>
        <w:t>Grupos-Show Pequeños</w:t>
      </w:r>
    </w:p>
    <w:p w:rsidR="00A62DB0" w:rsidRDefault="00A62DB0" w:rsidP="00937399">
      <w:pPr>
        <w:ind w:left="3540" w:firstLine="708"/>
        <w:jc w:val="both"/>
        <w:rPr>
          <w:b/>
        </w:rPr>
      </w:pPr>
      <w:r w:rsidRPr="00C44344">
        <w:rPr>
          <w:b/>
        </w:rPr>
        <w:t>Grupos-Show Grandes</w:t>
      </w:r>
    </w:p>
    <w:p w:rsidR="00231756" w:rsidRPr="00C44344" w:rsidRDefault="00231756" w:rsidP="00937399">
      <w:pPr>
        <w:ind w:left="3540" w:firstLine="708"/>
        <w:jc w:val="both"/>
        <w:rPr>
          <w:b/>
        </w:rPr>
      </w:pPr>
      <w:r>
        <w:rPr>
          <w:b/>
        </w:rPr>
        <w:t>Cuartetos</w:t>
      </w:r>
    </w:p>
    <w:p w:rsidR="00A62DB0" w:rsidRPr="00C44344" w:rsidRDefault="00A62DB0" w:rsidP="00A62DB0">
      <w:pPr>
        <w:jc w:val="both"/>
        <w:rPr>
          <w:sz w:val="10"/>
          <w:szCs w:val="10"/>
        </w:rPr>
      </w:pPr>
    </w:p>
    <w:p w:rsidR="00A62DB0" w:rsidRDefault="00937399" w:rsidP="00A62DB0">
      <w:pPr>
        <w:jc w:val="both"/>
      </w:pPr>
      <w:r>
        <w:t>*-</w:t>
      </w:r>
      <w:r w:rsidR="00A62DB0">
        <w:t xml:space="preserve">Cada Federación </w:t>
      </w:r>
      <w:r w:rsidR="004872BF">
        <w:t>Nacional de Patinaje</w:t>
      </w:r>
      <w:r w:rsidR="008E64CD">
        <w:rPr>
          <w:color w:val="FF0000"/>
        </w:rPr>
        <w:t xml:space="preserve"> </w:t>
      </w:r>
      <w:r w:rsidR="00A62DB0">
        <w:t xml:space="preserve">podrá </w:t>
      </w:r>
      <w:r w:rsidR="00231756">
        <w:t xml:space="preserve">inscribir un </w:t>
      </w:r>
      <w:r w:rsidR="00A62DB0">
        <w:t>máximo de</w:t>
      </w:r>
      <w:r w:rsidR="00A62DB0" w:rsidRPr="00C44344">
        <w:t xml:space="preserve"> </w:t>
      </w:r>
      <w:r w:rsidR="002E4845">
        <w:t xml:space="preserve">tres grupos por </w:t>
      </w:r>
      <w:r w:rsidR="00231756">
        <w:t xml:space="preserve"> c</w:t>
      </w:r>
      <w:r w:rsidR="00A62DB0">
        <w:t xml:space="preserve">ategoría </w:t>
      </w:r>
      <w:r w:rsidR="002E4845">
        <w:t>y el plazo de inscripción finaliza el 20 de Octubre del 2013, todas las presentadas fuera de plazo, no podrán ser admitidas.</w:t>
      </w:r>
    </w:p>
    <w:p w:rsidR="002E4845" w:rsidRDefault="002E4845" w:rsidP="00A62DB0">
      <w:pPr>
        <w:jc w:val="both"/>
        <w:rPr>
          <w:b/>
        </w:rPr>
      </w:pPr>
      <w:r>
        <w:t>Los países que hayan obtenido más de una medalla en una misma categoría en el último Mundial efectuado antes de  la fecha del cierre del plazo de inscripción, solamente podrán inscribir a uno de los grupos que obtuvieron medalla.</w:t>
      </w:r>
    </w:p>
    <w:p w:rsidR="00A62DB0" w:rsidRPr="002458DE" w:rsidRDefault="00A62DB0" w:rsidP="00A62DB0">
      <w:pPr>
        <w:jc w:val="both"/>
        <w:rPr>
          <w:b/>
          <w:sz w:val="10"/>
          <w:szCs w:val="10"/>
        </w:rPr>
      </w:pPr>
    </w:p>
    <w:p w:rsidR="00FA3159" w:rsidRDefault="00FA3159" w:rsidP="00A62DB0">
      <w:pPr>
        <w:jc w:val="both"/>
        <w:rPr>
          <w:b/>
        </w:rPr>
      </w:pPr>
    </w:p>
    <w:p w:rsidR="00FA3159" w:rsidRDefault="00FA3159" w:rsidP="00A62DB0">
      <w:pPr>
        <w:jc w:val="both"/>
        <w:rPr>
          <w:b/>
        </w:rPr>
      </w:pPr>
    </w:p>
    <w:p w:rsidR="00FA3159" w:rsidRPr="00FA3159" w:rsidRDefault="00A62DB0" w:rsidP="00FA3159">
      <w:pPr>
        <w:jc w:val="both"/>
        <w:rPr>
          <w:b/>
          <w:u w:val="single"/>
        </w:rPr>
      </w:pPr>
      <w:r w:rsidRPr="00FA3159">
        <w:rPr>
          <w:b/>
          <w:u w:val="single"/>
        </w:rPr>
        <w:lastRenderedPageBreak/>
        <w:t>Las inscripciones deber</w:t>
      </w:r>
      <w:r w:rsidR="002458DE" w:rsidRPr="00FA3159">
        <w:rPr>
          <w:b/>
          <w:u w:val="single"/>
        </w:rPr>
        <w:t xml:space="preserve">án ser enviadas </w:t>
      </w:r>
      <w:r w:rsidRPr="00FA3159">
        <w:rPr>
          <w:b/>
          <w:u w:val="single"/>
        </w:rPr>
        <w:t>a</w:t>
      </w:r>
      <w:r w:rsidR="002458DE" w:rsidRPr="00FA3159">
        <w:rPr>
          <w:b/>
          <w:u w:val="single"/>
        </w:rPr>
        <w:t>:</w:t>
      </w:r>
    </w:p>
    <w:p w:rsidR="002E4845" w:rsidRPr="00FA3159" w:rsidRDefault="00A62DB0" w:rsidP="00FA3159">
      <w:pPr>
        <w:jc w:val="both"/>
        <w:rPr>
          <w:b/>
        </w:rPr>
      </w:pPr>
      <w:r>
        <w:rPr>
          <w:b/>
        </w:rPr>
        <w:t xml:space="preserve">C.I.P.A. </w:t>
      </w:r>
      <w:r w:rsidR="002458DE">
        <w:rPr>
          <w:b/>
        </w:rPr>
        <w:t xml:space="preserve">  </w:t>
      </w:r>
      <w:proofErr w:type="gramStart"/>
      <w:r w:rsidRPr="002458DE">
        <w:t>al</w:t>
      </w:r>
      <w:proofErr w:type="gramEnd"/>
      <w:r w:rsidRPr="002458DE">
        <w:t xml:space="preserve"> </w:t>
      </w:r>
      <w:r w:rsidR="002458DE" w:rsidRPr="002458DE">
        <w:rPr>
          <w:rFonts w:ascii="Arial" w:hAnsi="Arial" w:cs="Arial"/>
          <w:sz w:val="18"/>
        </w:rPr>
        <w:t>E-mail:</w:t>
      </w:r>
      <w:r w:rsidR="002458DE">
        <w:rPr>
          <w:rFonts w:ascii="Arial" w:hAnsi="Arial" w:cs="Arial"/>
          <w:b/>
          <w:sz w:val="18"/>
        </w:rPr>
        <w:t xml:space="preserve">   </w:t>
      </w:r>
      <w:hyperlink r:id="rId7" w:history="1">
        <w:r w:rsidR="002458DE" w:rsidRPr="00802BBC">
          <w:rPr>
            <w:rStyle w:val="Hipervnculo"/>
            <w:rFonts w:ascii="Arial" w:hAnsi="Arial" w:cs="Arial"/>
            <w:b/>
          </w:rPr>
          <w:t>firscipa@rollersports.org</w:t>
        </w:r>
      </w:hyperlink>
      <w:r w:rsidR="00FA3159">
        <w:rPr>
          <w:b/>
        </w:rPr>
        <w:t xml:space="preserve">  - </w:t>
      </w:r>
      <w:r w:rsidR="002458DE" w:rsidRPr="002458DE">
        <w:rPr>
          <w:b/>
        </w:rPr>
        <w:t>C.N.P.A</w:t>
      </w:r>
      <w:r w:rsidR="002458DE">
        <w:t xml:space="preserve">. al E:mail: </w:t>
      </w:r>
      <w:hyperlink r:id="rId8" w:history="1">
        <w:r w:rsidR="002458DE" w:rsidRPr="00D364F6">
          <w:rPr>
            <w:rStyle w:val="Hipervnculo"/>
            <w:rFonts w:ascii="Arial" w:hAnsi="Arial" w:cs="Arial"/>
            <w:b/>
          </w:rPr>
          <w:t>p.artístico@fep.es</w:t>
        </w:r>
      </w:hyperlink>
    </w:p>
    <w:p w:rsidR="00A62DB0" w:rsidRPr="00E72C48" w:rsidRDefault="00A62DB0" w:rsidP="00A62DB0">
      <w:pPr>
        <w:jc w:val="both"/>
        <w:rPr>
          <w:sz w:val="10"/>
          <w:szCs w:val="10"/>
        </w:rPr>
      </w:pPr>
    </w:p>
    <w:p w:rsidR="00937399" w:rsidRDefault="00937399" w:rsidP="00A62DB0">
      <w:pPr>
        <w:jc w:val="both"/>
      </w:pPr>
      <w:r>
        <w:t>*-Todos los patinadores inscritos deberán estar en posesión de la licencia deportiva de su Federación correspondiente</w:t>
      </w:r>
      <w:r w:rsidR="00510E49">
        <w:t xml:space="preserve"> con el seguro sanitario pertinente.</w:t>
      </w:r>
    </w:p>
    <w:p w:rsidR="005D36E3" w:rsidRPr="00FA3159" w:rsidRDefault="005D36E3" w:rsidP="00A62DB0">
      <w:pPr>
        <w:jc w:val="both"/>
        <w:rPr>
          <w:sz w:val="10"/>
          <w:szCs w:val="10"/>
        </w:rPr>
      </w:pPr>
    </w:p>
    <w:p w:rsidR="00510E49" w:rsidRPr="003E48D8" w:rsidRDefault="00937399" w:rsidP="00A62DB0">
      <w:pPr>
        <w:jc w:val="both"/>
      </w:pPr>
      <w:r>
        <w:t>*-</w:t>
      </w:r>
      <w:r w:rsidR="00A62DB0">
        <w:t>La Ciudad, o en su caso el Club organizador podrá inscribir adicionalmente a un Grupo-Show más,  solamente en una de las dos categorías, en concepto de sede organizadora del evento.</w:t>
      </w:r>
    </w:p>
    <w:p w:rsidR="00937399" w:rsidRPr="00510E49" w:rsidRDefault="00937399" w:rsidP="00A62DB0">
      <w:pPr>
        <w:jc w:val="both"/>
        <w:rPr>
          <w:rFonts w:ascii="Antique Olive" w:hAnsi="Antique Olive"/>
          <w:b/>
          <w:color w:val="002060"/>
          <w:sz w:val="10"/>
          <w:szCs w:val="10"/>
          <w:u w:val="single"/>
        </w:rPr>
      </w:pPr>
    </w:p>
    <w:p w:rsidR="009B0FE7" w:rsidRPr="009B0FE7" w:rsidRDefault="009B0FE7" w:rsidP="009B0FE7">
      <w:pPr>
        <w:jc w:val="both"/>
        <w:rPr>
          <w:rFonts w:ascii="Antique Olive" w:hAnsi="Antique Olive"/>
          <w:b/>
          <w:color w:val="002060"/>
          <w:u w:val="single"/>
        </w:rPr>
      </w:pPr>
      <w:r w:rsidRPr="009B0FE7">
        <w:rPr>
          <w:rFonts w:ascii="Antique Olive" w:hAnsi="Antique Olive"/>
          <w:b/>
          <w:color w:val="002060"/>
          <w:u w:val="single"/>
        </w:rPr>
        <w:t>Sorteos del orden de salida:</w:t>
      </w:r>
    </w:p>
    <w:p w:rsidR="009B0FE7" w:rsidRDefault="009B0FE7" w:rsidP="009B0FE7">
      <w:pPr>
        <w:jc w:val="both"/>
      </w:pPr>
      <w:r>
        <w:t xml:space="preserve">*-Los sorteos del las ordenes de salida se efectuarán </w:t>
      </w:r>
      <w:r w:rsidR="005D36E3">
        <w:t>el primer día de entrenamientos oficiales</w:t>
      </w:r>
      <w:r>
        <w:t xml:space="preserve"> en las mismas instalaciones de la sede de la competición.</w:t>
      </w:r>
    </w:p>
    <w:p w:rsidR="005D36E3" w:rsidRDefault="005D36E3" w:rsidP="009B0FE7">
      <w:pPr>
        <w:jc w:val="both"/>
      </w:pPr>
      <w:r>
        <w:t>En TODAS LAS COMPETIONES DE SHOW, se efectuarán dos sorteos:</w:t>
      </w:r>
    </w:p>
    <w:p w:rsidR="005D36E3" w:rsidRDefault="005D36E3" w:rsidP="005D36E3">
      <w:pPr>
        <w:pStyle w:val="Prrafodelista"/>
        <w:numPr>
          <w:ilvl w:val="0"/>
          <w:numId w:val="40"/>
        </w:numPr>
        <w:jc w:val="both"/>
      </w:pPr>
      <w:r>
        <w:t xml:space="preserve">Los grupos que han sido primeros en el Campeonato Nacional de su país se sortearán para competir en el último  grupo. En los formularios de inscripción las Federaciones deberán especificar con claridad que grupos </w:t>
      </w:r>
      <w:r w:rsidR="00FB6FD3">
        <w:t>son los que deben entrar en el sorteo del último grupo.</w:t>
      </w:r>
    </w:p>
    <w:p w:rsidR="005D36E3" w:rsidRDefault="00FB6FD3" w:rsidP="005D36E3">
      <w:pPr>
        <w:pStyle w:val="Prrafodelista"/>
        <w:numPr>
          <w:ilvl w:val="0"/>
          <w:numId w:val="40"/>
        </w:numPr>
        <w:jc w:val="both"/>
      </w:pPr>
      <w:r>
        <w:t>Para el resto de grupos.</w:t>
      </w:r>
    </w:p>
    <w:p w:rsidR="00FB6FD3" w:rsidRDefault="00FB6FD3" w:rsidP="00FB6FD3">
      <w:pPr>
        <w:ind w:left="360"/>
        <w:jc w:val="both"/>
      </w:pPr>
      <w:r>
        <w:t>Este sistema es para garantizar hipotéticamente el espectáculo de la competición hasta el final.</w:t>
      </w:r>
    </w:p>
    <w:p w:rsidR="00FB6FD3" w:rsidRPr="00FA3159" w:rsidRDefault="00FB6FD3" w:rsidP="00FB6FD3">
      <w:pPr>
        <w:ind w:left="360"/>
        <w:jc w:val="both"/>
        <w:rPr>
          <w:sz w:val="10"/>
          <w:szCs w:val="10"/>
        </w:rPr>
      </w:pPr>
    </w:p>
    <w:p w:rsidR="00A62DB0" w:rsidRPr="0046451E" w:rsidRDefault="00FB6FD3" w:rsidP="00A62DB0">
      <w:pPr>
        <w:jc w:val="both"/>
        <w:rPr>
          <w:rFonts w:ascii="Antique Olive" w:hAnsi="Antique Olive"/>
          <w:b/>
          <w:color w:val="002060"/>
          <w:u w:val="single"/>
        </w:rPr>
      </w:pPr>
      <w:r>
        <w:rPr>
          <w:rFonts w:ascii="Antique Olive" w:hAnsi="Antique Olive"/>
          <w:b/>
          <w:color w:val="002060"/>
          <w:u w:val="single"/>
        </w:rPr>
        <w:t>T</w:t>
      </w:r>
      <w:r w:rsidR="00A62DB0" w:rsidRPr="0046451E">
        <w:rPr>
          <w:rFonts w:ascii="Antique Olive" w:hAnsi="Antique Olive"/>
          <w:b/>
          <w:color w:val="002060"/>
          <w:u w:val="single"/>
        </w:rPr>
        <w:t>asas de participación:</w:t>
      </w:r>
    </w:p>
    <w:p w:rsidR="00A62DB0" w:rsidRDefault="00A62DB0" w:rsidP="00A62DB0">
      <w:pPr>
        <w:jc w:val="both"/>
      </w:pPr>
      <w:r>
        <w:t xml:space="preserve">Serán de </w:t>
      </w:r>
      <w:r w:rsidRPr="0046451E">
        <w:rPr>
          <w:b/>
        </w:rPr>
        <w:t>35,00 €</w:t>
      </w:r>
      <w:r>
        <w:t xml:space="preserve"> por patinador inscrito.</w:t>
      </w:r>
    </w:p>
    <w:p w:rsidR="00A62DB0" w:rsidRPr="00937399" w:rsidRDefault="00A62DB0" w:rsidP="00A62DB0">
      <w:pPr>
        <w:jc w:val="both"/>
        <w:rPr>
          <w:sz w:val="10"/>
          <w:szCs w:val="10"/>
        </w:rPr>
      </w:pPr>
    </w:p>
    <w:p w:rsidR="00A62DB0" w:rsidRPr="00182B22" w:rsidRDefault="00A62DB0" w:rsidP="00A62DB0">
      <w:pPr>
        <w:jc w:val="both"/>
        <w:rPr>
          <w:rFonts w:ascii="Antique Olive" w:hAnsi="Antique Olive" w:cs="Arial"/>
          <w:b/>
          <w:color w:val="002060"/>
          <w:u w:val="single"/>
        </w:rPr>
      </w:pPr>
      <w:r w:rsidRPr="000440B4">
        <w:rPr>
          <w:rFonts w:ascii="Antique Olive" w:hAnsi="Antique Olive"/>
          <w:b/>
          <w:color w:val="002060"/>
          <w:u w:val="single"/>
        </w:rPr>
        <w:t>Instalaciones:</w:t>
      </w:r>
    </w:p>
    <w:p w:rsidR="00A62DB0" w:rsidRDefault="0070499F" w:rsidP="00A62DB0">
      <w:pPr>
        <w:jc w:val="both"/>
        <w:rPr>
          <w:sz w:val="22"/>
          <w:szCs w:val="22"/>
        </w:rPr>
      </w:pPr>
      <w:r>
        <w:t>*-</w:t>
      </w:r>
      <w:r w:rsidR="00A62DB0">
        <w:t xml:space="preserve">Ciudad </w:t>
      </w:r>
      <w:r w:rsidR="00A62DB0" w:rsidRPr="001E6E48">
        <w:t>donde se celebre</w:t>
      </w:r>
      <w:r w:rsidR="00A62DB0">
        <w:rPr>
          <w:color w:val="002060"/>
        </w:rPr>
        <w:t xml:space="preserve"> </w:t>
      </w:r>
      <w:r w:rsidR="00A62DB0">
        <w:rPr>
          <w:sz w:val="22"/>
          <w:szCs w:val="22"/>
        </w:rPr>
        <w:t xml:space="preserve">la </w:t>
      </w:r>
      <w:r w:rsidR="00A62DB0" w:rsidRPr="00A83182">
        <w:rPr>
          <w:b/>
          <w:sz w:val="22"/>
          <w:szCs w:val="22"/>
        </w:rPr>
        <w:t xml:space="preserve">Copa de las Naciones </w:t>
      </w:r>
      <w:r w:rsidR="00A62DB0">
        <w:rPr>
          <w:b/>
          <w:sz w:val="22"/>
          <w:szCs w:val="22"/>
        </w:rPr>
        <w:t xml:space="preserve">de </w:t>
      </w:r>
      <w:r w:rsidR="00A62DB0" w:rsidRPr="00A83182">
        <w:rPr>
          <w:b/>
          <w:sz w:val="22"/>
          <w:szCs w:val="22"/>
        </w:rPr>
        <w:t>G</w:t>
      </w:r>
      <w:r w:rsidR="00A62DB0">
        <w:rPr>
          <w:b/>
          <w:sz w:val="22"/>
          <w:szCs w:val="22"/>
        </w:rPr>
        <w:t>rupos</w:t>
      </w:r>
      <w:r w:rsidR="00A62DB0" w:rsidRPr="00A83182">
        <w:rPr>
          <w:b/>
          <w:sz w:val="22"/>
          <w:szCs w:val="22"/>
        </w:rPr>
        <w:t>-Show</w:t>
      </w:r>
      <w:r w:rsidR="00A62DB0">
        <w:rPr>
          <w:b/>
          <w:sz w:val="22"/>
          <w:szCs w:val="22"/>
        </w:rPr>
        <w:t xml:space="preserve">, </w:t>
      </w:r>
      <w:r>
        <w:rPr>
          <w:sz w:val="22"/>
          <w:szCs w:val="22"/>
        </w:rPr>
        <w:t>deberá</w:t>
      </w:r>
      <w:r w:rsidR="00A62DB0" w:rsidRPr="001E6E48">
        <w:rPr>
          <w:sz w:val="22"/>
          <w:szCs w:val="22"/>
        </w:rPr>
        <w:t xml:space="preserve"> </w:t>
      </w:r>
      <w:r w:rsidR="00A62DB0">
        <w:rPr>
          <w:sz w:val="22"/>
          <w:szCs w:val="22"/>
        </w:rPr>
        <w:t xml:space="preserve"> ostentar los mínimos requisitos de infraestructura: </w:t>
      </w:r>
    </w:p>
    <w:p w:rsidR="00A62DB0" w:rsidRDefault="00A62DB0" w:rsidP="00A62DB0">
      <w:pPr>
        <w:jc w:val="both"/>
        <w:rPr>
          <w:sz w:val="22"/>
          <w:szCs w:val="22"/>
        </w:rPr>
      </w:pPr>
      <w:r>
        <w:rPr>
          <w:sz w:val="22"/>
          <w:szCs w:val="22"/>
        </w:rPr>
        <w:t>*-Pabellón cubierto con una capacidad mínima de 3.500 plazas para espectadores sentados.</w:t>
      </w:r>
    </w:p>
    <w:p w:rsidR="00A52BB9" w:rsidRDefault="00A52BB9" w:rsidP="00A62DB0">
      <w:pPr>
        <w:jc w:val="both"/>
        <w:rPr>
          <w:sz w:val="22"/>
          <w:szCs w:val="22"/>
        </w:rPr>
      </w:pPr>
      <w:r>
        <w:rPr>
          <w:sz w:val="22"/>
          <w:szCs w:val="22"/>
        </w:rPr>
        <w:t>*-Pista de 2</w:t>
      </w:r>
      <w:r w:rsidR="00FB6FD3">
        <w:rPr>
          <w:sz w:val="22"/>
          <w:szCs w:val="22"/>
        </w:rPr>
        <w:t>0</w:t>
      </w:r>
      <w:r>
        <w:rPr>
          <w:sz w:val="22"/>
          <w:szCs w:val="22"/>
        </w:rPr>
        <w:t>x4</w:t>
      </w:r>
      <w:r w:rsidR="00FB6FD3">
        <w:rPr>
          <w:sz w:val="22"/>
          <w:szCs w:val="22"/>
        </w:rPr>
        <w:t>0</w:t>
      </w:r>
      <w:r>
        <w:rPr>
          <w:sz w:val="22"/>
          <w:szCs w:val="22"/>
        </w:rPr>
        <w:t xml:space="preserve"> metros como mínimo.</w:t>
      </w:r>
    </w:p>
    <w:p w:rsidR="00A62DB0" w:rsidRDefault="00A62DB0" w:rsidP="00A62DB0">
      <w:pPr>
        <w:jc w:val="both"/>
        <w:rPr>
          <w:sz w:val="22"/>
          <w:szCs w:val="22"/>
        </w:rPr>
      </w:pPr>
      <w:r>
        <w:rPr>
          <w:sz w:val="22"/>
          <w:szCs w:val="22"/>
        </w:rPr>
        <w:t>*-Vestuarios mínimos para unos 400 deportistas.</w:t>
      </w:r>
    </w:p>
    <w:p w:rsidR="00A62DB0" w:rsidRDefault="00A62DB0" w:rsidP="00A62DB0">
      <w:pPr>
        <w:jc w:val="both"/>
        <w:rPr>
          <w:sz w:val="22"/>
          <w:szCs w:val="22"/>
        </w:rPr>
      </w:pPr>
      <w:r>
        <w:rPr>
          <w:sz w:val="22"/>
          <w:szCs w:val="22"/>
        </w:rPr>
        <w:t>*-Servicio de ambulancia de intervención rápida.</w:t>
      </w:r>
    </w:p>
    <w:p w:rsidR="00A62DB0" w:rsidRDefault="00A62DB0" w:rsidP="00A62DB0">
      <w:pPr>
        <w:jc w:val="both"/>
        <w:rPr>
          <w:sz w:val="22"/>
          <w:szCs w:val="22"/>
        </w:rPr>
      </w:pPr>
      <w:r>
        <w:rPr>
          <w:sz w:val="22"/>
          <w:szCs w:val="22"/>
        </w:rPr>
        <w:t>*-Cafetería –Bar.</w:t>
      </w:r>
    </w:p>
    <w:p w:rsidR="00A62DB0" w:rsidRDefault="008E64CD" w:rsidP="00A62DB0">
      <w:pPr>
        <w:jc w:val="both"/>
        <w:rPr>
          <w:sz w:val="22"/>
          <w:szCs w:val="22"/>
        </w:rPr>
      </w:pPr>
      <w:r w:rsidRPr="00937399">
        <w:rPr>
          <w:sz w:val="22"/>
          <w:szCs w:val="22"/>
        </w:rPr>
        <w:t>*-Park</w:t>
      </w:r>
      <w:r w:rsidR="00A62DB0" w:rsidRPr="00937399">
        <w:rPr>
          <w:sz w:val="22"/>
          <w:szCs w:val="22"/>
        </w:rPr>
        <w:t>in</w:t>
      </w:r>
      <w:r w:rsidR="0070499F" w:rsidRPr="00937399">
        <w:rPr>
          <w:sz w:val="22"/>
          <w:szCs w:val="22"/>
        </w:rPr>
        <w:t>g</w:t>
      </w:r>
      <w:r w:rsidR="00A62DB0">
        <w:rPr>
          <w:sz w:val="22"/>
          <w:szCs w:val="22"/>
        </w:rPr>
        <w:t xml:space="preserve"> mínimo para unos 15 autocares.</w:t>
      </w:r>
    </w:p>
    <w:p w:rsidR="00A62DB0" w:rsidRPr="00CD4D24" w:rsidRDefault="00A62DB0" w:rsidP="00A62DB0">
      <w:pPr>
        <w:jc w:val="both"/>
        <w:rPr>
          <w:sz w:val="10"/>
          <w:szCs w:val="10"/>
        </w:rPr>
      </w:pPr>
    </w:p>
    <w:p w:rsidR="00A62DB0" w:rsidRPr="000B486A" w:rsidRDefault="00A62DB0" w:rsidP="00A62DB0">
      <w:pPr>
        <w:jc w:val="both"/>
        <w:rPr>
          <w:rFonts w:ascii="Antique Olive" w:hAnsi="Antique Olive"/>
          <w:b/>
          <w:color w:val="002060"/>
        </w:rPr>
      </w:pPr>
      <w:r w:rsidRPr="00550A0E">
        <w:rPr>
          <w:rFonts w:ascii="Antique Olive" w:hAnsi="Antique Olive"/>
          <w:b/>
          <w:color w:val="002060"/>
          <w:u w:val="single"/>
        </w:rPr>
        <w:t>Servicios</w:t>
      </w:r>
      <w:r w:rsidRPr="00550A0E">
        <w:rPr>
          <w:rFonts w:ascii="Antique Olive" w:hAnsi="Antique Olive"/>
          <w:b/>
          <w:color w:val="002060"/>
        </w:rPr>
        <w:t>:</w:t>
      </w:r>
    </w:p>
    <w:p w:rsidR="00A62DB0" w:rsidRDefault="00A62DB0" w:rsidP="00A62DB0">
      <w:pPr>
        <w:jc w:val="both"/>
        <w:rPr>
          <w:sz w:val="22"/>
          <w:szCs w:val="22"/>
        </w:rPr>
      </w:pPr>
      <w:r>
        <w:rPr>
          <w:sz w:val="22"/>
          <w:szCs w:val="22"/>
        </w:rPr>
        <w:t>*-Capacidad mínima Hotelera en la zona del evento para unas 3.500 pernoctaciones.</w:t>
      </w:r>
    </w:p>
    <w:p w:rsidR="00A62DB0" w:rsidRDefault="00A62DB0" w:rsidP="00A62DB0">
      <w:pPr>
        <w:jc w:val="both"/>
        <w:rPr>
          <w:sz w:val="22"/>
          <w:szCs w:val="22"/>
        </w:rPr>
      </w:pPr>
      <w:r>
        <w:rPr>
          <w:sz w:val="22"/>
          <w:szCs w:val="22"/>
        </w:rPr>
        <w:t>*-Restaurantes suficientes en su entorno.</w:t>
      </w:r>
    </w:p>
    <w:p w:rsidR="00A62DB0" w:rsidRDefault="00A62DB0" w:rsidP="00A62DB0">
      <w:pPr>
        <w:jc w:val="both"/>
        <w:rPr>
          <w:sz w:val="22"/>
          <w:szCs w:val="22"/>
        </w:rPr>
      </w:pPr>
      <w:r>
        <w:rPr>
          <w:sz w:val="22"/>
          <w:szCs w:val="22"/>
        </w:rPr>
        <w:t>*-Asistencia Sanitaria en caso de emergencia.</w:t>
      </w:r>
    </w:p>
    <w:p w:rsidR="00A62DB0" w:rsidRPr="00CD4D24" w:rsidRDefault="00A62DB0" w:rsidP="00A62DB0">
      <w:pPr>
        <w:jc w:val="both"/>
        <w:rPr>
          <w:sz w:val="10"/>
          <w:szCs w:val="10"/>
        </w:rPr>
      </w:pPr>
    </w:p>
    <w:p w:rsidR="00A62DB0" w:rsidRPr="0046451E" w:rsidRDefault="00A62DB0" w:rsidP="00A62DB0">
      <w:pPr>
        <w:jc w:val="both"/>
        <w:rPr>
          <w:rFonts w:ascii="Antique Olive" w:hAnsi="Antique Olive"/>
          <w:b/>
          <w:color w:val="002060"/>
          <w:u w:val="single"/>
        </w:rPr>
      </w:pPr>
      <w:r>
        <w:rPr>
          <w:rFonts w:ascii="Antique Olive" w:hAnsi="Antique Olive"/>
          <w:b/>
          <w:color w:val="002060"/>
          <w:u w:val="single"/>
        </w:rPr>
        <w:t>Jueces</w:t>
      </w:r>
      <w:r w:rsidRPr="0046451E">
        <w:rPr>
          <w:rFonts w:ascii="Antique Olive" w:hAnsi="Antique Olive"/>
          <w:b/>
          <w:color w:val="002060"/>
          <w:u w:val="single"/>
        </w:rPr>
        <w:t>:</w:t>
      </w:r>
    </w:p>
    <w:p w:rsidR="00A62DB0" w:rsidRPr="00327B56" w:rsidRDefault="00937399" w:rsidP="00A62DB0">
      <w:pPr>
        <w:jc w:val="both"/>
        <w:rPr>
          <w:b/>
        </w:rPr>
      </w:pPr>
      <w:r>
        <w:t>*-</w:t>
      </w:r>
      <w:r w:rsidR="00A62DB0">
        <w:t>Serán</w:t>
      </w:r>
      <w:r w:rsidR="00A52BB9">
        <w:t xml:space="preserve"> 5 Jueces Internacionales, más dos jueces</w:t>
      </w:r>
      <w:r w:rsidR="00A62DB0">
        <w:t xml:space="preserve"> Árbitro</w:t>
      </w:r>
      <w:r w:rsidR="00A52BB9">
        <w:t>s</w:t>
      </w:r>
      <w:r w:rsidR="00A62DB0">
        <w:t xml:space="preserve">, todos ellos designados por </w:t>
      </w:r>
      <w:r w:rsidR="00A62DB0" w:rsidRPr="00327B56">
        <w:rPr>
          <w:b/>
        </w:rPr>
        <w:t xml:space="preserve">C.I.P.A. </w:t>
      </w:r>
    </w:p>
    <w:p w:rsidR="00A62DB0" w:rsidRDefault="00937399" w:rsidP="00A62DB0">
      <w:pPr>
        <w:jc w:val="both"/>
      </w:pPr>
      <w:r>
        <w:t>*-</w:t>
      </w:r>
      <w:r w:rsidR="00A52BB9">
        <w:t xml:space="preserve">Las Federaciones </w:t>
      </w:r>
      <w:r w:rsidR="008E64CD" w:rsidRPr="00937399">
        <w:t>Nacionales</w:t>
      </w:r>
      <w:r>
        <w:t xml:space="preserve"> de Patinaje</w:t>
      </w:r>
      <w:r w:rsidR="008E64CD" w:rsidRPr="00937399">
        <w:t xml:space="preserve"> </w:t>
      </w:r>
      <w:r w:rsidR="00A52BB9">
        <w:t>a las que se les</w:t>
      </w:r>
      <w:r w:rsidR="00A62DB0">
        <w:t xml:space="preserve"> haya asignado un juez, </w:t>
      </w:r>
      <w:r w:rsidR="00A52BB9">
        <w:t xml:space="preserve">tendrán que hacerse </w:t>
      </w:r>
      <w:r w:rsidR="00A62DB0">
        <w:t>ca</w:t>
      </w:r>
      <w:r w:rsidR="00DE42E8">
        <w:t>rgo del coste</w:t>
      </w:r>
      <w:r w:rsidR="00A62DB0">
        <w:t xml:space="preserve"> de</w:t>
      </w:r>
      <w:r w:rsidR="00DE42E8">
        <w:t xml:space="preserve"> su viaje.</w:t>
      </w:r>
    </w:p>
    <w:p w:rsidR="00A62DB0" w:rsidRDefault="00937399" w:rsidP="00A62DB0">
      <w:pPr>
        <w:jc w:val="both"/>
      </w:pPr>
      <w:r>
        <w:t>*-</w:t>
      </w:r>
      <w:r w:rsidR="00A62DB0">
        <w:t>El Hotel en pensión completa de los Jueces, será a cargo de la organización.</w:t>
      </w:r>
    </w:p>
    <w:p w:rsidR="00A62DB0" w:rsidRPr="00327B56" w:rsidRDefault="00A62DB0" w:rsidP="00A62DB0">
      <w:pPr>
        <w:jc w:val="both"/>
        <w:rPr>
          <w:sz w:val="10"/>
          <w:szCs w:val="10"/>
        </w:rPr>
      </w:pPr>
    </w:p>
    <w:p w:rsidR="00A62DB0" w:rsidRPr="00327B56" w:rsidRDefault="00A62DB0" w:rsidP="00A62DB0">
      <w:pPr>
        <w:jc w:val="both"/>
        <w:rPr>
          <w:rFonts w:ascii="Antique Olive" w:hAnsi="Antique Olive"/>
          <w:b/>
          <w:color w:val="002060"/>
          <w:u w:val="single"/>
        </w:rPr>
      </w:pPr>
      <w:r w:rsidRPr="00327B56">
        <w:rPr>
          <w:rFonts w:ascii="Antique Olive" w:hAnsi="Antique Olive"/>
          <w:b/>
          <w:color w:val="002060"/>
          <w:u w:val="single"/>
        </w:rPr>
        <w:t>Calculadores:</w:t>
      </w:r>
    </w:p>
    <w:p w:rsidR="00A62DB0" w:rsidRDefault="00937399" w:rsidP="00A62DB0">
      <w:pPr>
        <w:jc w:val="both"/>
      </w:pPr>
      <w:r>
        <w:t>*-</w:t>
      </w:r>
      <w:r w:rsidR="00A62DB0">
        <w:t>Será un Calculador internacional designado por C.I.P.A.</w:t>
      </w:r>
    </w:p>
    <w:p w:rsidR="00A62DB0" w:rsidRDefault="00937399" w:rsidP="00A62DB0">
      <w:pPr>
        <w:jc w:val="both"/>
      </w:pPr>
      <w:r>
        <w:t>*-</w:t>
      </w:r>
      <w:r w:rsidR="00A62DB0">
        <w:t>El Hotel en pensión completa del Calculador, será a cargo de la organización.</w:t>
      </w:r>
    </w:p>
    <w:p w:rsidR="00A52BB9" w:rsidRDefault="00937399" w:rsidP="00A62DB0">
      <w:pPr>
        <w:jc w:val="both"/>
      </w:pPr>
      <w:r>
        <w:t>*-</w:t>
      </w:r>
      <w:r w:rsidR="00A52BB9">
        <w:t>La organización proporcionará la asistencia de una persona al calculador.</w:t>
      </w:r>
    </w:p>
    <w:p w:rsidR="00A52BB9" w:rsidRPr="00A52BB9" w:rsidRDefault="00A52BB9" w:rsidP="00A62DB0">
      <w:pPr>
        <w:jc w:val="both"/>
        <w:rPr>
          <w:sz w:val="10"/>
          <w:szCs w:val="10"/>
        </w:rPr>
      </w:pPr>
    </w:p>
    <w:p w:rsidR="00A52BB9" w:rsidRDefault="00A52BB9" w:rsidP="00A62DB0">
      <w:pPr>
        <w:jc w:val="both"/>
        <w:rPr>
          <w:rFonts w:ascii="Antique Olive" w:hAnsi="Antique Olive"/>
          <w:b/>
          <w:color w:val="002060"/>
          <w:u w:val="single"/>
        </w:rPr>
      </w:pPr>
      <w:r w:rsidRPr="00A52BB9">
        <w:rPr>
          <w:rFonts w:ascii="Antique Olive" w:hAnsi="Antique Olive"/>
          <w:b/>
          <w:color w:val="002060"/>
          <w:u w:val="single"/>
        </w:rPr>
        <w:lastRenderedPageBreak/>
        <w:t>Megafonía:</w:t>
      </w:r>
    </w:p>
    <w:p w:rsidR="00A52BB9" w:rsidRPr="00A52BB9" w:rsidRDefault="00937399" w:rsidP="00A62DB0">
      <w:pPr>
        <w:jc w:val="both"/>
      </w:pPr>
      <w:r>
        <w:t>*-</w:t>
      </w:r>
      <w:r w:rsidR="00A52BB9" w:rsidRPr="00A52BB9">
        <w:t>La organización dotar</w:t>
      </w:r>
      <w:r w:rsidR="00A52BB9">
        <w:t>á de la</w:t>
      </w:r>
      <w:r w:rsidR="00A52BB9" w:rsidRPr="00A52BB9">
        <w:t xml:space="preserve"> megafonía</w:t>
      </w:r>
      <w:r w:rsidR="00A52BB9">
        <w:t xml:space="preserve"> adecuada por la importancia del evento.</w:t>
      </w:r>
    </w:p>
    <w:p w:rsidR="00D364F6" w:rsidRPr="00D364F6" w:rsidRDefault="00D364F6" w:rsidP="00A62DB0">
      <w:pPr>
        <w:jc w:val="both"/>
        <w:rPr>
          <w:sz w:val="10"/>
          <w:szCs w:val="10"/>
        </w:rPr>
      </w:pPr>
    </w:p>
    <w:p w:rsidR="00A62DB0" w:rsidRPr="00D17D87" w:rsidRDefault="00D364F6" w:rsidP="00A62DB0">
      <w:pPr>
        <w:jc w:val="both"/>
        <w:rPr>
          <w:rFonts w:ascii="Antique Olive" w:hAnsi="Antique Olive"/>
          <w:b/>
          <w:color w:val="002060"/>
          <w:u w:val="single"/>
        </w:rPr>
      </w:pPr>
      <w:r w:rsidRPr="00D364F6">
        <w:rPr>
          <w:rFonts w:ascii="Antique Olive" w:hAnsi="Antique Olive"/>
          <w:b/>
          <w:color w:val="002060"/>
          <w:u w:val="single"/>
        </w:rPr>
        <w:t>Reglamentación Técnica:</w:t>
      </w:r>
    </w:p>
    <w:p w:rsidR="00937399" w:rsidRDefault="00937399" w:rsidP="00FA3159">
      <w:pPr>
        <w:jc w:val="both"/>
        <w:rPr>
          <w:sz w:val="22"/>
          <w:szCs w:val="22"/>
        </w:rPr>
      </w:pPr>
      <w:r>
        <w:rPr>
          <w:sz w:val="22"/>
          <w:szCs w:val="22"/>
        </w:rPr>
        <w:t>*-</w:t>
      </w:r>
      <w:r w:rsidR="00D364F6">
        <w:rPr>
          <w:sz w:val="22"/>
          <w:szCs w:val="22"/>
        </w:rPr>
        <w:t>La Reglamentación Técnica de la competición será la contemplada en el Reglamento Especial y Normas Deportivas de Patinaje Artístico sobre Ruedas, del Comité Internacional de Patinaje Artistico (</w:t>
      </w:r>
      <w:r w:rsidR="00D364F6" w:rsidRPr="00D364F6">
        <w:rPr>
          <w:b/>
          <w:sz w:val="22"/>
          <w:szCs w:val="22"/>
        </w:rPr>
        <w:t>C.I.P.A</w:t>
      </w:r>
      <w:r w:rsidR="00D364F6">
        <w:rPr>
          <w:sz w:val="22"/>
          <w:szCs w:val="22"/>
        </w:rPr>
        <w:t xml:space="preserve">.). </w:t>
      </w:r>
    </w:p>
    <w:p w:rsidR="00FA3159" w:rsidRPr="00FA3159" w:rsidRDefault="00FA3159" w:rsidP="00FA3159">
      <w:pPr>
        <w:jc w:val="both"/>
        <w:rPr>
          <w:sz w:val="10"/>
          <w:szCs w:val="10"/>
        </w:rPr>
      </w:pPr>
    </w:p>
    <w:p w:rsidR="00AF168F" w:rsidRDefault="000F2940" w:rsidP="002C069F">
      <w:pPr>
        <w:rPr>
          <w:rFonts w:ascii="Antique Olive" w:hAnsi="Antique Olive"/>
          <w:b/>
          <w:color w:val="C00000"/>
          <w:sz w:val="32"/>
          <w:szCs w:val="32"/>
          <w:u w:val="single"/>
        </w:rPr>
      </w:pPr>
      <w:r w:rsidRPr="000F2940">
        <w:rPr>
          <w:rFonts w:ascii="Antique Olive" w:hAnsi="Antique Olive"/>
          <w:b/>
          <w:color w:val="C00000"/>
          <w:sz w:val="32"/>
          <w:szCs w:val="32"/>
          <w:u w:val="single"/>
        </w:rPr>
        <w:t>Informaci</w:t>
      </w:r>
      <w:r w:rsidR="006B64C7">
        <w:rPr>
          <w:rFonts w:ascii="Antique Olive" w:hAnsi="Antique Olive"/>
          <w:b/>
          <w:color w:val="C00000"/>
          <w:sz w:val="32"/>
          <w:szCs w:val="32"/>
          <w:u w:val="single"/>
        </w:rPr>
        <w:t>ón adicional</w:t>
      </w:r>
      <w:r>
        <w:rPr>
          <w:rFonts w:ascii="Antique Olive" w:hAnsi="Antique Olive"/>
          <w:b/>
          <w:color w:val="C00000"/>
          <w:sz w:val="32"/>
          <w:szCs w:val="32"/>
          <w:u w:val="single"/>
        </w:rPr>
        <w:t>:</w:t>
      </w:r>
    </w:p>
    <w:p w:rsidR="000F2940" w:rsidRPr="00FA3159" w:rsidRDefault="000F2940" w:rsidP="002C069F">
      <w:pPr>
        <w:rPr>
          <w:rFonts w:ascii="Antique Olive" w:hAnsi="Antique Olive"/>
          <w:sz w:val="10"/>
          <w:szCs w:val="10"/>
        </w:rPr>
      </w:pPr>
    </w:p>
    <w:p w:rsidR="006B64C7" w:rsidRPr="006B64C7" w:rsidRDefault="006B64C7" w:rsidP="002C069F">
      <w:pPr>
        <w:rPr>
          <w:rFonts w:ascii="Bernard MT Condensed" w:hAnsi="Bernard MT Condensed"/>
          <w:color w:val="002060"/>
          <w:sz w:val="28"/>
          <w:szCs w:val="28"/>
          <w:u w:val="single"/>
        </w:rPr>
      </w:pPr>
      <w:r w:rsidRPr="006B64C7">
        <w:rPr>
          <w:rFonts w:ascii="Bernard MT Condensed" w:hAnsi="Bernard MT Condensed"/>
          <w:color w:val="002060"/>
          <w:sz w:val="28"/>
          <w:szCs w:val="28"/>
          <w:u w:val="single"/>
        </w:rPr>
        <w:t>Ciudad propuesta para la celebración del evento en 2013.</w:t>
      </w:r>
    </w:p>
    <w:p w:rsidR="006B64C7" w:rsidRPr="003C5090" w:rsidRDefault="006B64C7" w:rsidP="002C069F">
      <w:pPr>
        <w:rPr>
          <w:rFonts w:ascii="Antique Olive" w:hAnsi="Antique Olive"/>
          <w:sz w:val="10"/>
          <w:szCs w:val="10"/>
        </w:rPr>
      </w:pPr>
    </w:p>
    <w:p w:rsidR="00B332EF" w:rsidRDefault="006B64C7" w:rsidP="002C069F">
      <w:pPr>
        <w:rPr>
          <w:rFonts w:ascii="Antique Olive" w:hAnsi="Antique Olive"/>
        </w:rPr>
      </w:pPr>
      <w:r>
        <w:rPr>
          <w:rFonts w:ascii="Antique Olive" w:hAnsi="Antique Olive"/>
        </w:rPr>
        <w:t xml:space="preserve">*- </w:t>
      </w:r>
      <w:r w:rsidR="00B332EF">
        <w:rPr>
          <w:rFonts w:ascii="Antique Olive" w:hAnsi="Antique Olive"/>
        </w:rPr>
        <w:t xml:space="preserve"> </w:t>
      </w:r>
      <w:r w:rsidRPr="006B64C7">
        <w:rPr>
          <w:rFonts w:ascii="Antique Olive" w:hAnsi="Antique Olive"/>
          <w:b/>
          <w:sz w:val="32"/>
          <w:szCs w:val="32"/>
        </w:rPr>
        <w:t>G</w:t>
      </w:r>
      <w:r w:rsidR="00EE652C">
        <w:rPr>
          <w:rFonts w:ascii="Antique Olive" w:hAnsi="Antique Olive"/>
          <w:b/>
          <w:sz w:val="32"/>
          <w:szCs w:val="32"/>
        </w:rPr>
        <w:t>i</w:t>
      </w:r>
      <w:r w:rsidRPr="006B64C7">
        <w:rPr>
          <w:rFonts w:ascii="Antique Olive" w:hAnsi="Antique Olive"/>
          <w:b/>
          <w:sz w:val="32"/>
          <w:szCs w:val="32"/>
        </w:rPr>
        <w:t>rona</w:t>
      </w:r>
      <w:r w:rsidR="00F851E1">
        <w:rPr>
          <w:rFonts w:ascii="Antique Olive" w:hAnsi="Antique Olive"/>
        </w:rPr>
        <w:t>, situada a unos 6</w:t>
      </w:r>
      <w:r w:rsidR="008E64CD">
        <w:rPr>
          <w:rFonts w:ascii="Antique Olive" w:hAnsi="Antique Olive"/>
        </w:rPr>
        <w:t>0 km. d</w:t>
      </w:r>
      <w:r>
        <w:rPr>
          <w:rFonts w:ascii="Antique Olive" w:hAnsi="Antique Olive"/>
        </w:rPr>
        <w:t>e la frontera con Francia,</w:t>
      </w:r>
    </w:p>
    <w:p w:rsidR="00B332EF" w:rsidRDefault="00B332EF" w:rsidP="002C069F">
      <w:pPr>
        <w:rPr>
          <w:rFonts w:ascii="Antique Olive" w:hAnsi="Antique Olive"/>
        </w:rPr>
      </w:pPr>
      <w:r>
        <w:rPr>
          <w:rFonts w:ascii="Antique Olive" w:hAnsi="Antique Olive"/>
        </w:rPr>
        <w:t xml:space="preserve">*- </w:t>
      </w:r>
      <w:r w:rsidR="006B64C7">
        <w:rPr>
          <w:rFonts w:ascii="Antique Olive" w:hAnsi="Antique Olive"/>
        </w:rPr>
        <w:t xml:space="preserve"> Aeropuerto </w:t>
      </w:r>
      <w:r>
        <w:rPr>
          <w:rFonts w:ascii="Antique Olive" w:hAnsi="Antique Olive"/>
        </w:rPr>
        <w:t xml:space="preserve">de </w:t>
      </w:r>
      <w:r w:rsidRPr="00B332EF">
        <w:rPr>
          <w:rFonts w:ascii="Bernard MT Condensed" w:hAnsi="Bernard MT Condensed"/>
          <w:sz w:val="32"/>
          <w:szCs w:val="32"/>
        </w:rPr>
        <w:t>G</w:t>
      </w:r>
      <w:r w:rsidR="00EE652C">
        <w:rPr>
          <w:rFonts w:ascii="Bernard MT Condensed" w:hAnsi="Bernard MT Condensed"/>
          <w:sz w:val="32"/>
          <w:szCs w:val="32"/>
        </w:rPr>
        <w:t>i</w:t>
      </w:r>
      <w:r w:rsidRPr="00B332EF">
        <w:rPr>
          <w:rFonts w:ascii="Bernard MT Condensed" w:hAnsi="Bernard MT Condensed"/>
          <w:sz w:val="32"/>
          <w:szCs w:val="32"/>
        </w:rPr>
        <w:t>rona</w:t>
      </w:r>
      <w:r>
        <w:rPr>
          <w:rFonts w:ascii="Antique Olive" w:hAnsi="Antique Olive"/>
        </w:rPr>
        <w:t xml:space="preserve"> </w:t>
      </w:r>
      <w:r w:rsidR="00831216">
        <w:rPr>
          <w:rFonts w:ascii="Antique Olive" w:hAnsi="Antique Olive"/>
        </w:rPr>
        <w:t>a 30</w:t>
      </w:r>
      <w:r w:rsidR="006B64C7">
        <w:rPr>
          <w:rFonts w:ascii="Antique Olive" w:hAnsi="Antique Olive"/>
        </w:rPr>
        <w:t xml:space="preserve"> km, </w:t>
      </w:r>
      <w:r>
        <w:rPr>
          <w:rFonts w:ascii="Antique Olive" w:hAnsi="Antique Olive"/>
        </w:rPr>
        <w:t>por autopista.</w:t>
      </w:r>
    </w:p>
    <w:p w:rsidR="00B332EF" w:rsidRDefault="00B332EF" w:rsidP="002C069F">
      <w:pPr>
        <w:rPr>
          <w:rFonts w:ascii="Antique Olive" w:hAnsi="Antique Olive"/>
        </w:rPr>
      </w:pPr>
      <w:r>
        <w:rPr>
          <w:rFonts w:ascii="Antique Olive" w:hAnsi="Antique Olive"/>
        </w:rPr>
        <w:t xml:space="preserve">*-  Aeropuerto de </w:t>
      </w:r>
      <w:r w:rsidRPr="00B332EF">
        <w:rPr>
          <w:rFonts w:ascii="Bernard MT Condensed" w:hAnsi="Bernard MT Condensed"/>
          <w:sz w:val="32"/>
          <w:szCs w:val="32"/>
        </w:rPr>
        <w:t>Barcelona</w:t>
      </w:r>
      <w:r w:rsidR="00831216">
        <w:rPr>
          <w:rFonts w:ascii="Antique Olive" w:hAnsi="Antique Olive"/>
        </w:rPr>
        <w:t xml:space="preserve"> a 135</w:t>
      </w:r>
      <w:r>
        <w:rPr>
          <w:rFonts w:ascii="Antique Olive" w:hAnsi="Antique Olive"/>
        </w:rPr>
        <w:t xml:space="preserve"> Km. </w:t>
      </w:r>
      <w:r w:rsidR="00831216">
        <w:rPr>
          <w:rFonts w:ascii="Antique Olive" w:hAnsi="Antique Olive"/>
        </w:rPr>
        <w:t>p</w:t>
      </w:r>
      <w:r>
        <w:rPr>
          <w:rFonts w:ascii="Antique Olive" w:hAnsi="Antique Olive"/>
        </w:rPr>
        <w:t>or autopista.</w:t>
      </w:r>
    </w:p>
    <w:p w:rsidR="00B332EF" w:rsidRDefault="00B332EF" w:rsidP="002C069F">
      <w:pPr>
        <w:rPr>
          <w:rFonts w:ascii="Antique Olive" w:hAnsi="Antique Olive"/>
        </w:rPr>
      </w:pPr>
      <w:r>
        <w:rPr>
          <w:rFonts w:ascii="Antique Olive" w:hAnsi="Antique Olive"/>
        </w:rPr>
        <w:t>*-  T</w:t>
      </w:r>
      <w:r w:rsidR="006B64C7">
        <w:rPr>
          <w:rFonts w:ascii="Antique Olive" w:hAnsi="Antique Olive"/>
        </w:rPr>
        <w:t>ren de alta velocidad</w:t>
      </w:r>
      <w:r>
        <w:rPr>
          <w:rFonts w:ascii="Antique Olive" w:hAnsi="Antique Olive"/>
        </w:rPr>
        <w:t>.</w:t>
      </w:r>
    </w:p>
    <w:p w:rsidR="006B64C7" w:rsidRDefault="00B332EF" w:rsidP="002C069F">
      <w:pPr>
        <w:rPr>
          <w:rFonts w:ascii="Antique Olive" w:hAnsi="Antique Olive"/>
        </w:rPr>
      </w:pPr>
      <w:r>
        <w:rPr>
          <w:rFonts w:ascii="Antique Olive" w:hAnsi="Antique Olive"/>
        </w:rPr>
        <w:t>*-  A</w:t>
      </w:r>
      <w:r w:rsidR="006B64C7">
        <w:rPr>
          <w:rFonts w:ascii="Antique Olive" w:hAnsi="Antique Olive"/>
        </w:rPr>
        <w:t>cceso por autopista.</w:t>
      </w:r>
    </w:p>
    <w:p w:rsidR="006B64C7" w:rsidRPr="003C5090" w:rsidRDefault="006B64C7" w:rsidP="002C069F">
      <w:pPr>
        <w:rPr>
          <w:rFonts w:ascii="Antique Olive" w:hAnsi="Antique Olive"/>
          <w:sz w:val="10"/>
          <w:szCs w:val="10"/>
        </w:rPr>
      </w:pPr>
    </w:p>
    <w:p w:rsidR="006B64C7" w:rsidRDefault="006B64C7" w:rsidP="002C069F">
      <w:pPr>
        <w:rPr>
          <w:rFonts w:ascii="Antique Olive" w:hAnsi="Antique Olive"/>
        </w:rPr>
      </w:pPr>
      <w:r>
        <w:rPr>
          <w:rFonts w:ascii="Antique Olive" w:hAnsi="Antique Olive"/>
        </w:rPr>
        <w:t>*-Pabellón de 4.000 asientos con una pista de parquet de 2</w:t>
      </w:r>
      <w:r w:rsidR="00EE652C">
        <w:rPr>
          <w:rFonts w:ascii="Antique Olive" w:hAnsi="Antique Olive"/>
        </w:rPr>
        <w:t>0</w:t>
      </w:r>
      <w:r>
        <w:rPr>
          <w:rFonts w:ascii="Antique Olive" w:hAnsi="Antique Olive"/>
        </w:rPr>
        <w:t>x</w:t>
      </w:r>
      <w:r w:rsidR="00EE652C">
        <w:rPr>
          <w:rFonts w:ascii="Antique Olive" w:hAnsi="Antique Olive"/>
        </w:rPr>
        <w:t>4</w:t>
      </w:r>
      <w:r>
        <w:rPr>
          <w:rFonts w:ascii="Antique Olive" w:hAnsi="Antique Olive"/>
        </w:rPr>
        <w:t>0, con amplios aparcamientos para autocares.</w:t>
      </w:r>
    </w:p>
    <w:p w:rsidR="006B64C7" w:rsidRDefault="006B64C7" w:rsidP="002C069F">
      <w:pPr>
        <w:rPr>
          <w:rFonts w:ascii="Antique Olive" w:hAnsi="Antique Olive"/>
        </w:rPr>
      </w:pPr>
      <w:r>
        <w:rPr>
          <w:rFonts w:ascii="Antique Olive" w:hAnsi="Antique Olive"/>
        </w:rPr>
        <w:t>*- Infraestructura hotelera y servicios suficientes.</w:t>
      </w:r>
    </w:p>
    <w:p w:rsidR="00FB6FD3" w:rsidRPr="00FA3159" w:rsidRDefault="00FB6FD3" w:rsidP="002C069F">
      <w:pPr>
        <w:rPr>
          <w:rFonts w:ascii="Antique Olive" w:hAnsi="Antique Olive"/>
          <w:sz w:val="10"/>
          <w:szCs w:val="10"/>
        </w:rPr>
      </w:pPr>
    </w:p>
    <w:p w:rsidR="00FB6FD3" w:rsidRDefault="00FB6FD3" w:rsidP="002C069F">
      <w:pPr>
        <w:rPr>
          <w:rFonts w:ascii="Antique Olive" w:hAnsi="Antique Olive"/>
        </w:rPr>
      </w:pPr>
      <w:r>
        <w:rPr>
          <w:rFonts w:ascii="Antique Olive" w:hAnsi="Antique Olive"/>
        </w:rPr>
        <w:t>Más información hotelera, Programa de Eventos y otros detalles se les comunicará más adelante.</w:t>
      </w:r>
    </w:p>
    <w:p w:rsidR="003C5090" w:rsidRDefault="00F1617D" w:rsidP="002C069F">
      <w:pPr>
        <w:rPr>
          <w:rFonts w:ascii="Antique Olive" w:hAnsi="Antique Olive"/>
        </w:rPr>
      </w:pPr>
      <w:r>
        <w:rPr>
          <w:rFonts w:ascii="Antique Olive" w:hAnsi="Antique Olive"/>
          <w:noProof/>
          <w:lang w:val="es-ES" w:eastAsia="es-ES"/>
        </w:rPr>
        <w:pict>
          <v:shapetype id="_x0000_t32" coordsize="21600,21600" o:spt="32" o:oned="t" path="m,l21600,21600e" filled="f">
            <v:path arrowok="t" fillok="f" o:connecttype="none"/>
            <o:lock v:ext="edit" shapetype="t"/>
          </v:shapetype>
          <v:shape id="_x0000_s1026" type="#_x0000_t32" style="position:absolute;margin-left:-.8pt;margin-top:12.55pt;width:479.25pt;height:0;z-index:251656704" o:connectortype="straight"/>
        </w:pict>
      </w:r>
    </w:p>
    <w:p w:rsidR="003C5090" w:rsidRPr="00831216" w:rsidRDefault="003C5090" w:rsidP="002C069F">
      <w:pPr>
        <w:rPr>
          <w:rFonts w:ascii="Antique Olive" w:hAnsi="Antique Olive"/>
          <w:b/>
          <w:color w:val="002060"/>
          <w:sz w:val="10"/>
          <w:szCs w:val="10"/>
        </w:rPr>
      </w:pPr>
    </w:p>
    <w:p w:rsidR="003C5090" w:rsidRPr="003C5090" w:rsidRDefault="003C5090" w:rsidP="002C069F">
      <w:pPr>
        <w:rPr>
          <w:rFonts w:ascii="Antique Olive" w:hAnsi="Antique Olive"/>
          <w:color w:val="002060"/>
        </w:rPr>
      </w:pPr>
      <w:permStart w:id="0" w:edGrp="everyone"/>
      <w:permEnd w:id="0"/>
    </w:p>
    <w:p w:rsidR="003C5090" w:rsidRDefault="003C5090" w:rsidP="002C069F">
      <w:pPr>
        <w:rPr>
          <w:rFonts w:ascii="Antique Olive" w:hAnsi="Antique Olive"/>
          <w:color w:val="002060"/>
        </w:rPr>
      </w:pPr>
    </w:p>
    <w:p w:rsidR="00FA3159" w:rsidRDefault="00FA3159" w:rsidP="002C069F">
      <w:pPr>
        <w:rPr>
          <w:rFonts w:ascii="Antique Olive" w:hAnsi="Antique Olive"/>
          <w:color w:val="002060"/>
        </w:rPr>
      </w:pPr>
    </w:p>
    <w:p w:rsidR="00FA3159" w:rsidRDefault="00FA3159" w:rsidP="002C069F">
      <w:pPr>
        <w:rPr>
          <w:rFonts w:ascii="Antique Olive" w:hAnsi="Antique Olive"/>
          <w:color w:val="002060"/>
        </w:rPr>
      </w:pPr>
    </w:p>
    <w:p w:rsidR="00FA3159" w:rsidRPr="003C5090" w:rsidRDefault="00FA3159" w:rsidP="002C069F">
      <w:pPr>
        <w:rPr>
          <w:rFonts w:ascii="Antique Olive" w:hAnsi="Antique Olive"/>
          <w:color w:val="002060"/>
        </w:rPr>
      </w:pPr>
    </w:p>
    <w:p w:rsidR="003C5090" w:rsidRPr="003C5090" w:rsidRDefault="003C5090" w:rsidP="002C069F">
      <w:pPr>
        <w:rPr>
          <w:rFonts w:ascii="Antique Olive" w:hAnsi="Antique Olive"/>
          <w:color w:val="002060"/>
        </w:rPr>
      </w:pPr>
    </w:p>
    <w:p w:rsidR="00077CBD" w:rsidRPr="003C5090" w:rsidRDefault="00077CBD" w:rsidP="002C069F">
      <w:pPr>
        <w:rPr>
          <w:rFonts w:ascii="Antique Olive" w:hAnsi="Antique Olive"/>
        </w:rPr>
      </w:pPr>
    </w:p>
    <w:p w:rsidR="00077CBD" w:rsidRPr="003C5090" w:rsidRDefault="00FA3159" w:rsidP="002C069F">
      <w:pPr>
        <w:rPr>
          <w:rFonts w:ascii="Antique Olive" w:hAnsi="Antique Olive"/>
        </w:rPr>
      </w:pPr>
      <w:r>
        <w:rPr>
          <w:rFonts w:ascii="Antique Olive" w:hAnsi="Antique Olive"/>
        </w:rPr>
        <w:t>Margaret Brooks</w:t>
      </w:r>
    </w:p>
    <w:p w:rsidR="00077CBD" w:rsidRDefault="00077CBD" w:rsidP="002C069F">
      <w:pPr>
        <w:rPr>
          <w:rFonts w:ascii="Antique Olive" w:hAnsi="Antique Olive"/>
        </w:rPr>
      </w:pPr>
    </w:p>
    <w:p w:rsidR="00831216" w:rsidRDefault="00831216" w:rsidP="002C069F">
      <w:pPr>
        <w:rPr>
          <w:rFonts w:ascii="Antique Olive" w:hAnsi="Antique Olive"/>
        </w:rPr>
      </w:pPr>
    </w:p>
    <w:p w:rsidR="003C5090" w:rsidRDefault="003C5090" w:rsidP="002C069F">
      <w:pPr>
        <w:rPr>
          <w:rFonts w:ascii="Antique Olive" w:hAnsi="Antique Olive"/>
        </w:rPr>
      </w:pPr>
      <w:r>
        <w:rPr>
          <w:rFonts w:ascii="Antique Olive" w:hAnsi="Antique Olive"/>
        </w:rPr>
        <w:tab/>
      </w:r>
      <w:r>
        <w:rPr>
          <w:rFonts w:ascii="Antique Olive" w:hAnsi="Antique Olive"/>
        </w:rPr>
        <w:tab/>
      </w:r>
      <w:r>
        <w:rPr>
          <w:rFonts w:ascii="Antique Olive" w:hAnsi="Antique Olive"/>
        </w:rPr>
        <w:tab/>
      </w:r>
      <w:r>
        <w:rPr>
          <w:rFonts w:ascii="Antique Olive" w:hAnsi="Antique Olive"/>
        </w:rPr>
        <w:tab/>
      </w:r>
      <w:r>
        <w:rPr>
          <w:rFonts w:ascii="Antique Olive" w:hAnsi="Antique Olive"/>
        </w:rPr>
        <w:tab/>
      </w:r>
      <w:r>
        <w:rPr>
          <w:rFonts w:ascii="Antique Olive" w:hAnsi="Antique Olive"/>
        </w:rPr>
        <w:tab/>
      </w:r>
      <w:r>
        <w:rPr>
          <w:rFonts w:ascii="Antique Olive" w:hAnsi="Antique Olive"/>
        </w:rPr>
        <w:tab/>
      </w:r>
      <w:r>
        <w:rPr>
          <w:rFonts w:ascii="Antique Olive" w:hAnsi="Antique Olive"/>
        </w:rPr>
        <w:tab/>
      </w:r>
      <w:r>
        <w:rPr>
          <w:rFonts w:ascii="Antique Olive" w:hAnsi="Antique Olive"/>
        </w:rPr>
        <w:tab/>
      </w:r>
    </w:p>
    <w:p w:rsidR="00077CBD" w:rsidRPr="003C5090" w:rsidRDefault="007C6650" w:rsidP="00077CBD">
      <w:r>
        <w:t>Reus,  30</w:t>
      </w:r>
      <w:r w:rsidR="00077CBD" w:rsidRPr="003C5090">
        <w:t xml:space="preserve">  de  Ma</w:t>
      </w:r>
      <w:r w:rsidR="00FB6FD3">
        <w:t>yo</w:t>
      </w:r>
      <w:r w:rsidR="00FA3159">
        <w:t xml:space="preserve"> </w:t>
      </w:r>
      <w:r w:rsidR="00077CBD" w:rsidRPr="003C5090">
        <w:t>de 2013</w:t>
      </w:r>
      <w:r w:rsidR="00077CBD" w:rsidRPr="003C5090">
        <w:tab/>
      </w:r>
      <w:permStart w:id="1" w:edGrp="everyone"/>
      <w:permEnd w:id="1"/>
    </w:p>
    <w:p w:rsidR="00077CBD" w:rsidRDefault="00077CBD" w:rsidP="00077CBD"/>
    <w:p w:rsidR="00077CBD" w:rsidRDefault="00077CBD" w:rsidP="002C069F">
      <w:pPr>
        <w:rPr>
          <w:rFonts w:ascii="Antique Olive" w:hAnsi="Antique Olive"/>
        </w:rPr>
      </w:pPr>
    </w:p>
    <w:p w:rsidR="006B64C7" w:rsidRDefault="006B64C7" w:rsidP="002C069F">
      <w:pPr>
        <w:rPr>
          <w:rFonts w:ascii="Antique Olive" w:hAnsi="Antique Olive"/>
        </w:rPr>
      </w:pPr>
    </w:p>
    <w:p w:rsidR="006B64C7" w:rsidRPr="006B64C7" w:rsidRDefault="006B64C7" w:rsidP="002C069F">
      <w:pPr>
        <w:rPr>
          <w:rFonts w:ascii="Antique Olive" w:hAnsi="Antique Olive"/>
        </w:rPr>
      </w:pPr>
    </w:p>
    <w:sectPr w:rsidR="006B64C7" w:rsidRPr="006B64C7" w:rsidSect="00221EA1">
      <w:headerReference w:type="default" r:id="rId9"/>
      <w:footerReference w:type="even" r:id="rId10"/>
      <w:footerReference w:type="default" r:id="rId11"/>
      <w:pgSz w:w="11906" w:h="16838"/>
      <w:pgMar w:top="2397" w:right="746" w:bottom="1977" w:left="1276" w:header="708" w:footer="42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4593" w:rsidRDefault="00404593">
      <w:r>
        <w:separator/>
      </w:r>
    </w:p>
  </w:endnote>
  <w:endnote w:type="continuationSeparator" w:id="0">
    <w:p w:rsidR="00404593" w:rsidRDefault="0040459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Bernard MT Condensed">
    <w:panose1 w:val="02050806060905020404"/>
    <w:charset w:val="00"/>
    <w:family w:val="roman"/>
    <w:pitch w:val="variable"/>
    <w:sig w:usb0="00000003" w:usb1="00000000" w:usb2="00000000" w:usb3="00000000" w:csb0="00000001" w:csb1="00000000"/>
  </w:font>
  <w:font w:name="Antique Olive">
    <w:panose1 w:val="020B0603020204030204"/>
    <w:charset w:val="00"/>
    <w:family w:val="swiss"/>
    <w:pitch w:val="variable"/>
    <w:sig w:usb0="00000003" w:usb1="00000000" w:usb2="00000000" w:usb3="00000000" w:csb0="00000001" w:csb1="00000000"/>
  </w:font>
  <w:font w:name="Helvetica">
    <w:panose1 w:val="020B0604020202020204"/>
    <w:charset w:val="00"/>
    <w:family w:val="swiss"/>
    <w:pitch w:val="variable"/>
    <w:sig w:usb0="20002A87" w:usb1="00000000" w:usb2="00000000" w:usb3="00000000" w:csb0="000001FF" w:csb1="00000000"/>
  </w:font>
  <w:font w:name="Estrangelo Edessa">
    <w:panose1 w:val="00000000000000000000"/>
    <w:charset w:val="00"/>
    <w:family w:val="script"/>
    <w:pitch w:val="variable"/>
    <w:sig w:usb0="80002043" w:usb1="00000000" w:usb2="0000008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47C" w:rsidRDefault="00F1617D" w:rsidP="002A5C07">
    <w:pPr>
      <w:pStyle w:val="Piedepgina"/>
      <w:framePr w:wrap="around" w:vAnchor="text" w:hAnchor="margin" w:xAlign="right" w:y="1"/>
      <w:rPr>
        <w:rStyle w:val="Nmerodepgina"/>
      </w:rPr>
    </w:pPr>
    <w:r>
      <w:rPr>
        <w:rStyle w:val="Nmerodepgina"/>
      </w:rPr>
      <w:fldChar w:fldCharType="begin"/>
    </w:r>
    <w:r w:rsidR="00E5647C">
      <w:rPr>
        <w:rStyle w:val="Nmerodepgina"/>
      </w:rPr>
      <w:instrText xml:space="preserve">PAGE  </w:instrText>
    </w:r>
    <w:r>
      <w:rPr>
        <w:rStyle w:val="Nmerodepgina"/>
      </w:rPr>
      <w:fldChar w:fldCharType="end"/>
    </w:r>
  </w:p>
  <w:p w:rsidR="00E5647C" w:rsidRDefault="00E5647C" w:rsidP="00E5647C">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47C" w:rsidRDefault="00F1617D" w:rsidP="002A5C07">
    <w:pPr>
      <w:pStyle w:val="Piedepgina"/>
      <w:framePr w:wrap="around" w:vAnchor="text" w:hAnchor="margin" w:xAlign="right" w:y="1"/>
      <w:rPr>
        <w:rStyle w:val="Nmerodepgina"/>
      </w:rPr>
    </w:pPr>
    <w:r>
      <w:rPr>
        <w:rStyle w:val="Nmerodepgina"/>
      </w:rPr>
      <w:fldChar w:fldCharType="begin"/>
    </w:r>
    <w:r w:rsidR="00E5647C">
      <w:rPr>
        <w:rStyle w:val="Nmerodepgina"/>
      </w:rPr>
      <w:instrText xml:space="preserve">PAGE  </w:instrText>
    </w:r>
    <w:r>
      <w:rPr>
        <w:rStyle w:val="Nmerodepgina"/>
      </w:rPr>
      <w:fldChar w:fldCharType="separate"/>
    </w:r>
    <w:r w:rsidR="007C6650">
      <w:rPr>
        <w:rStyle w:val="Nmerodepgina"/>
        <w:noProof/>
      </w:rPr>
      <w:t>3</w:t>
    </w:r>
    <w:r>
      <w:rPr>
        <w:rStyle w:val="Nmerodepgina"/>
      </w:rPr>
      <w:fldChar w:fldCharType="end"/>
    </w:r>
  </w:p>
  <w:p w:rsidR="00A0559F" w:rsidRDefault="00747F3F" w:rsidP="00E5647C">
    <w:pPr>
      <w:pStyle w:val="Piedepgina"/>
      <w:ind w:right="360"/>
    </w:pPr>
    <w:r>
      <w:rPr>
        <w:noProof/>
        <w:sz w:val="20"/>
        <w:lang w:val="es-ES" w:eastAsia="es-ES"/>
      </w:rPr>
      <w:drawing>
        <wp:anchor distT="0" distB="0" distL="114300" distR="114300" simplePos="0" relativeHeight="251656192" behindDoc="0" locked="0" layoutInCell="1" allowOverlap="1">
          <wp:simplePos x="0" y="0"/>
          <wp:positionH relativeFrom="column">
            <wp:posOffset>2400300</wp:posOffset>
          </wp:positionH>
          <wp:positionV relativeFrom="paragraph">
            <wp:posOffset>-254635</wp:posOffset>
          </wp:positionV>
          <wp:extent cx="828675" cy="600075"/>
          <wp:effectExtent l="19050" t="0" r="9525" b="0"/>
          <wp:wrapNone/>
          <wp:docPr id="16" name="Imagen 16" descr="Consej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onsejo"/>
                  <pic:cNvPicPr>
                    <a:picLocks noChangeAspect="1" noChangeArrowheads="1"/>
                  </pic:cNvPicPr>
                </pic:nvPicPr>
                <pic:blipFill>
                  <a:blip r:embed="rId1"/>
                  <a:srcRect/>
                  <a:stretch>
                    <a:fillRect/>
                  </a:stretch>
                </pic:blipFill>
                <pic:spPr bwMode="auto">
                  <a:xfrm>
                    <a:off x="0" y="0"/>
                    <a:ext cx="828675" cy="600075"/>
                  </a:xfrm>
                  <a:prstGeom prst="rect">
                    <a:avLst/>
                  </a:prstGeom>
                  <a:noFill/>
                </pic:spPr>
              </pic:pic>
            </a:graphicData>
          </a:graphic>
        </wp:anchor>
      </w:drawing>
    </w:r>
  </w:p>
  <w:p w:rsidR="00864C2C" w:rsidRDefault="00A0559F" w:rsidP="00864C2C">
    <w:pPr>
      <w:pStyle w:val="Piedepgina"/>
      <w:rPr>
        <w:rFonts w:ascii="Arial" w:hAnsi="Arial" w:cs="Arial"/>
        <w:b/>
        <w:bCs/>
        <w:sz w:val="16"/>
      </w:rPr>
    </w:pPr>
    <w:r>
      <w:rPr>
        <w:rFonts w:ascii="Arial" w:hAnsi="Arial" w:cs="Arial"/>
        <w:sz w:val="20"/>
      </w:rPr>
      <w:t xml:space="preserve">_____________________________________________________________________________________                                                </w:t>
    </w:r>
    <w:r>
      <w:rPr>
        <w:rFonts w:ascii="Arial" w:hAnsi="Arial" w:cs="Arial"/>
        <w:b/>
        <w:bCs/>
        <w:sz w:val="16"/>
      </w:rPr>
      <w:t xml:space="preserve">                                                                         </w:t>
    </w:r>
    <w:r w:rsidR="00864C2C">
      <w:rPr>
        <w:rFonts w:ascii="Arial" w:hAnsi="Arial" w:cs="Arial"/>
        <w:b/>
        <w:bCs/>
        <w:sz w:val="16"/>
      </w:rPr>
      <w:t xml:space="preserve">                               </w:t>
    </w:r>
    <w:r>
      <w:rPr>
        <w:rFonts w:ascii="Arial" w:hAnsi="Arial" w:cs="Arial"/>
        <w:b/>
        <w:bCs/>
        <w:sz w:val="16"/>
      </w:rPr>
      <w:tab/>
    </w:r>
  </w:p>
  <w:p w:rsidR="00864C2C" w:rsidRDefault="002F5594" w:rsidP="00864C2C">
    <w:pPr>
      <w:pStyle w:val="Piedepgina"/>
      <w:rPr>
        <w:rFonts w:ascii="Arial" w:hAnsi="Arial" w:cs="Arial"/>
        <w:b/>
        <w:bCs/>
        <w:sz w:val="16"/>
      </w:rPr>
    </w:pPr>
    <w:r>
      <w:rPr>
        <w:rFonts w:ascii="Arial" w:hAnsi="Arial" w:cs="Arial"/>
        <w:b/>
        <w:bCs/>
        <w:sz w:val="16"/>
      </w:rPr>
      <w:t>Presidente Comité ----</w:t>
    </w:r>
    <w:r w:rsidR="00864C2C">
      <w:rPr>
        <w:rFonts w:ascii="Arial" w:hAnsi="Arial" w:cs="Arial"/>
        <w:b/>
        <w:bCs/>
        <w:sz w:val="16"/>
      </w:rPr>
      <w:t xml:space="preserve"> </w:t>
    </w:r>
    <w:r w:rsidR="00864C2C" w:rsidRPr="00751D29">
      <w:rPr>
        <w:rFonts w:ascii="Bernard MT Condensed" w:hAnsi="Bernard MT Condensed" w:cs="Arial"/>
        <w:bCs/>
        <w:sz w:val="16"/>
      </w:rPr>
      <w:t>Francisco Jansà Solé</w:t>
    </w:r>
    <w:r w:rsidR="00864C2C">
      <w:rPr>
        <w:rFonts w:ascii="Arial" w:hAnsi="Arial" w:cs="Arial"/>
        <w:b/>
        <w:bCs/>
        <w:sz w:val="16"/>
      </w:rPr>
      <w:t xml:space="preserve">     </w:t>
    </w:r>
    <w:r w:rsidR="00221EA1">
      <w:rPr>
        <w:rFonts w:ascii="Arial" w:hAnsi="Arial" w:cs="Arial"/>
        <w:b/>
        <w:bCs/>
        <w:sz w:val="16"/>
      </w:rPr>
      <w:t xml:space="preserve"> </w:t>
    </w:r>
    <w:r w:rsidR="00864C2C">
      <w:rPr>
        <w:rFonts w:ascii="Arial" w:hAnsi="Arial" w:cs="Arial"/>
        <w:b/>
        <w:bCs/>
        <w:sz w:val="16"/>
      </w:rPr>
      <w:t xml:space="preserve">Tel. +34 </w:t>
    </w:r>
    <w:r w:rsidR="00221EA1">
      <w:rPr>
        <w:rFonts w:ascii="Arial" w:hAnsi="Arial" w:cs="Arial"/>
        <w:b/>
        <w:bCs/>
        <w:sz w:val="16"/>
      </w:rPr>
      <w:t xml:space="preserve"> </w:t>
    </w:r>
    <w:r w:rsidR="00864C2C">
      <w:rPr>
        <w:rFonts w:ascii="Arial" w:hAnsi="Arial" w:cs="Arial"/>
        <w:b/>
        <w:bCs/>
        <w:sz w:val="16"/>
      </w:rPr>
      <w:t xml:space="preserve">665 57 21 16    </w:t>
    </w:r>
    <w:r w:rsidR="00221EA1">
      <w:rPr>
        <w:rFonts w:ascii="Arial" w:hAnsi="Arial" w:cs="Arial"/>
        <w:b/>
        <w:bCs/>
        <w:sz w:val="16"/>
      </w:rPr>
      <w:t xml:space="preserve">                  </w:t>
    </w:r>
    <w:r w:rsidR="00864C2C">
      <w:rPr>
        <w:rFonts w:ascii="Arial" w:hAnsi="Arial" w:cs="Arial"/>
        <w:b/>
        <w:bCs/>
        <w:sz w:val="16"/>
      </w:rPr>
      <w:t>Comité Nacional de Patinaje Artístico</w:t>
    </w:r>
  </w:p>
  <w:p w:rsidR="00864C2C" w:rsidRPr="00751D29" w:rsidRDefault="00221EA1" w:rsidP="00864C2C">
    <w:pPr>
      <w:pStyle w:val="Piedepgina"/>
      <w:rPr>
        <w:rFonts w:ascii="Arial" w:hAnsi="Arial" w:cs="Arial"/>
        <w:b/>
        <w:bCs/>
        <w:sz w:val="16"/>
      </w:rPr>
    </w:pPr>
    <w:r>
      <w:rPr>
        <w:rFonts w:ascii="Arial" w:hAnsi="Arial" w:cs="Arial"/>
        <w:b/>
        <w:bCs/>
        <w:sz w:val="16"/>
      </w:rPr>
      <w:t xml:space="preserve">Relaciones Inter.------- </w:t>
    </w:r>
    <w:r w:rsidRPr="00751D29">
      <w:rPr>
        <w:rFonts w:ascii="Bernard MT Condensed" w:hAnsi="Bernard MT Condensed" w:cs="Arial"/>
        <w:bCs/>
        <w:sz w:val="16"/>
      </w:rPr>
      <w:t>Carmen García Comas</w:t>
    </w:r>
    <w:r>
      <w:rPr>
        <w:rFonts w:ascii="Arial" w:hAnsi="Arial" w:cs="Arial"/>
        <w:b/>
        <w:bCs/>
        <w:sz w:val="16"/>
      </w:rPr>
      <w:t xml:space="preserve">   Tel. +34  665 57 26 05</w:t>
    </w:r>
    <w:r>
      <w:rPr>
        <w:rFonts w:ascii="Arial" w:hAnsi="Arial" w:cs="Arial"/>
        <w:b/>
        <w:bCs/>
        <w:sz w:val="16"/>
      </w:rPr>
      <w:tab/>
      <w:t xml:space="preserve">         </w:t>
    </w:r>
    <w:r w:rsidR="00864C2C">
      <w:rPr>
        <w:rFonts w:ascii="Arial" w:hAnsi="Arial" w:cs="Arial"/>
        <w:sz w:val="16"/>
      </w:rPr>
      <w:t>A.C, 267-43480 – Vila-seca (Tarragona</w:t>
    </w:r>
  </w:p>
  <w:p w:rsidR="00864C2C" w:rsidRDefault="00221EA1" w:rsidP="00864C2C">
    <w:pPr>
      <w:pStyle w:val="Piedepgina"/>
      <w:tabs>
        <w:tab w:val="clear" w:pos="4252"/>
        <w:tab w:val="center" w:pos="4140"/>
      </w:tabs>
      <w:rPr>
        <w:rFonts w:ascii="Arial" w:hAnsi="Arial" w:cs="Arial"/>
        <w:sz w:val="16"/>
      </w:rPr>
    </w:pPr>
    <w:r>
      <w:rPr>
        <w:rFonts w:ascii="Arial" w:hAnsi="Arial" w:cs="Arial"/>
        <w:b/>
        <w:bCs/>
        <w:sz w:val="16"/>
      </w:rPr>
      <w:tab/>
      <w:t xml:space="preserve">                                                                                                                                 </w:t>
    </w:r>
    <w:r w:rsidR="00864C2C">
      <w:rPr>
        <w:rFonts w:ascii="Arial" w:hAnsi="Arial" w:cs="Arial"/>
        <w:b/>
        <w:bCs/>
        <w:sz w:val="16"/>
      </w:rPr>
      <w:t>e-mail:</w:t>
    </w:r>
    <w:r w:rsidR="00864C2C">
      <w:rPr>
        <w:rFonts w:ascii="Arial" w:hAnsi="Arial" w:cs="Arial"/>
        <w:sz w:val="16"/>
      </w:rPr>
      <w:t xml:space="preserve"> </w:t>
    </w:r>
    <w:hyperlink r:id="rId2" w:history="1">
      <w:r w:rsidR="00864C2C">
        <w:rPr>
          <w:rStyle w:val="Hipervnculo"/>
          <w:rFonts w:ascii="Arial" w:hAnsi="Arial" w:cs="Arial"/>
          <w:sz w:val="16"/>
        </w:rPr>
        <w:t>p.artistico@fep.es</w:t>
      </w:r>
    </w:hyperlink>
    <w:r w:rsidR="00864C2C">
      <w:rPr>
        <w:rFonts w:ascii="Arial" w:hAnsi="Arial" w:cs="Arial"/>
        <w:sz w:val="16"/>
      </w:rPr>
      <w:t xml:space="preserve"> </w:t>
    </w:r>
  </w:p>
  <w:p w:rsidR="00A0559F" w:rsidRDefault="00A0559F">
    <w:pPr>
      <w:pStyle w:val="Piedepgina"/>
      <w:tabs>
        <w:tab w:val="clear" w:pos="4252"/>
        <w:tab w:val="center" w:pos="4140"/>
      </w:tabs>
      <w:rPr>
        <w:rFonts w:ascii="Arial" w:hAnsi="Arial" w:cs="Arial"/>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4593" w:rsidRDefault="00404593">
      <w:r>
        <w:separator/>
      </w:r>
    </w:p>
  </w:footnote>
  <w:footnote w:type="continuationSeparator" w:id="0">
    <w:p w:rsidR="00404593" w:rsidRDefault="004045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59F" w:rsidRDefault="00F1617D">
    <w:pPr>
      <w:pStyle w:val="Encabezado"/>
      <w:rPr>
        <w:rFonts w:ascii="Arial" w:hAnsi="Arial" w:cs="Arial"/>
        <w:sz w:val="14"/>
      </w:rPr>
    </w:pPr>
    <w:r w:rsidRPr="00F1617D">
      <w:rPr>
        <w:rFonts w:ascii="Helvetica" w:hAnsi="Helvetica" w:cs="Arial"/>
        <w:noProof/>
        <w:color w:val="FF0000"/>
        <w:sz w:val="14"/>
        <w:lang w:val="es-ES"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5" type="#_x0000_t75" style="position:absolute;margin-left:304.2pt;margin-top:-.55pt;width:139pt;height:44.7pt;z-index:251657216">
          <v:imagedata r:id="rId1" o:title=""/>
          <w10:wrap type="square"/>
        </v:shape>
        <o:OLEObject Type="Embed" ProgID="MSPhotoEd.3" ShapeID="_x0000_s2065" DrawAspect="Content" ObjectID="_1431355924" r:id="rId2"/>
      </w:pict>
    </w:r>
    <w:r w:rsidR="00747F3F">
      <w:rPr>
        <w:rFonts w:ascii="Arial" w:hAnsi="Arial" w:cs="Arial"/>
        <w:noProof/>
        <w:sz w:val="20"/>
        <w:lang w:val="es-ES" w:eastAsia="es-ES"/>
      </w:rPr>
      <w:drawing>
        <wp:anchor distT="0" distB="0" distL="114300" distR="114300" simplePos="0" relativeHeight="251658240" behindDoc="1" locked="0" layoutInCell="1" allowOverlap="1">
          <wp:simplePos x="0" y="0"/>
          <wp:positionH relativeFrom="column">
            <wp:posOffset>0</wp:posOffset>
          </wp:positionH>
          <wp:positionV relativeFrom="paragraph">
            <wp:posOffset>-6985</wp:posOffset>
          </wp:positionV>
          <wp:extent cx="722630" cy="800100"/>
          <wp:effectExtent l="19050" t="0" r="1270" b="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
                  <a:srcRect/>
                  <a:stretch>
                    <a:fillRect/>
                  </a:stretch>
                </pic:blipFill>
                <pic:spPr bwMode="auto">
                  <a:xfrm>
                    <a:off x="0" y="0"/>
                    <a:ext cx="722630" cy="800100"/>
                  </a:xfrm>
                  <a:prstGeom prst="rect">
                    <a:avLst/>
                  </a:prstGeom>
                  <a:noFill/>
                </pic:spPr>
              </pic:pic>
            </a:graphicData>
          </a:graphic>
        </wp:anchor>
      </w:drawing>
    </w:r>
    <w:r w:rsidR="00A0559F">
      <w:t xml:space="preserve">                                                                                   </w:t>
    </w:r>
  </w:p>
  <w:p w:rsidR="00A0559F" w:rsidRDefault="00A0559F">
    <w:pPr>
      <w:pStyle w:val="Encabezado"/>
      <w:rPr>
        <w:rFonts w:ascii="Arial" w:hAnsi="Arial" w:cs="Arial"/>
        <w:sz w:val="14"/>
      </w:rPr>
    </w:pPr>
    <w:r>
      <w:rPr>
        <w:rFonts w:ascii="Arial" w:hAnsi="Arial" w:cs="Arial"/>
        <w:sz w:val="14"/>
      </w:rPr>
      <w:t xml:space="preserve">                                                                                                                                </w:t>
    </w:r>
  </w:p>
  <w:p w:rsidR="00A0559F" w:rsidRDefault="00A0559F" w:rsidP="00655358">
    <w:pPr>
      <w:pStyle w:val="Encabezado"/>
      <w:ind w:firstLine="284"/>
      <w:rPr>
        <w:rFonts w:ascii="Arial" w:hAnsi="Arial" w:cs="Arial"/>
        <w:sz w:val="14"/>
      </w:rPr>
    </w:pPr>
    <w:r>
      <w:rPr>
        <w:rFonts w:ascii="Arial" w:hAnsi="Arial" w:cs="Arial"/>
        <w:sz w:val="14"/>
      </w:rPr>
      <w:t xml:space="preserve">                                                                                                                                                                                                                                               </w:t>
    </w:r>
    <w:r w:rsidR="00A62DB0">
      <w:rPr>
        <w:rFonts w:ascii="Arial" w:hAnsi="Arial" w:cs="Arial"/>
        <w:sz w:val="14"/>
      </w:rPr>
      <w:t xml:space="preserve">                 </w:t>
    </w:r>
  </w:p>
  <w:p w:rsidR="00A0559F" w:rsidRDefault="00A0559F" w:rsidP="00221EA1">
    <w:pPr>
      <w:pStyle w:val="Encabezado"/>
      <w:ind w:left="-426"/>
      <w:rPr>
        <w:rFonts w:ascii="Arial" w:hAnsi="Arial" w:cs="Arial"/>
        <w:sz w:val="14"/>
      </w:rPr>
    </w:pPr>
    <w:r>
      <w:rPr>
        <w:rFonts w:ascii="Arial" w:hAnsi="Arial" w:cs="Arial"/>
        <w:sz w:val="14"/>
      </w:rPr>
      <w:t xml:space="preserve">                                                                                                                                </w:t>
    </w:r>
  </w:p>
  <w:p w:rsidR="00A0559F" w:rsidRPr="00A62DB0" w:rsidRDefault="00A0559F" w:rsidP="00A62DB0">
    <w:pPr>
      <w:pStyle w:val="Encabezado"/>
      <w:tabs>
        <w:tab w:val="clear" w:pos="4252"/>
        <w:tab w:val="clear" w:pos="8504"/>
        <w:tab w:val="center" w:pos="5040"/>
        <w:tab w:val="left" w:pos="6120"/>
        <w:tab w:val="left" w:pos="7740"/>
        <w:tab w:val="right" w:pos="9000"/>
      </w:tabs>
    </w:pPr>
    <w:r>
      <w:rPr>
        <w:rFonts w:ascii="Helvetica" w:hAnsi="Helvetica" w:cs="Arial"/>
        <w:color w:val="FF0000"/>
        <w:sz w:val="14"/>
      </w:rPr>
      <w:tab/>
      <w:t xml:space="preserve">                                                                                                   </w:t>
    </w:r>
    <w:r>
      <w:rPr>
        <w:sz w:val="16"/>
      </w:rPr>
      <w:t xml:space="preserve">  </w:t>
    </w:r>
    <w:r>
      <w:rPr>
        <w:rFonts w:ascii="Arial" w:hAnsi="Arial" w:cs="Arial"/>
        <w:color w:val="FF0000"/>
        <w:sz w:val="16"/>
      </w:rPr>
      <w:t xml:space="preserve">                                                                                                                                </w:t>
    </w:r>
  </w:p>
  <w:p w:rsidR="00A0559F" w:rsidRPr="00A0559F" w:rsidRDefault="00A0559F">
    <w:pPr>
      <w:pStyle w:val="Encabezado"/>
      <w:tabs>
        <w:tab w:val="left" w:pos="7740"/>
      </w:tabs>
      <w:rPr>
        <w:sz w:val="10"/>
        <w:szCs w:val="10"/>
      </w:rPr>
    </w:pPr>
  </w:p>
  <w:p w:rsidR="00221EA1" w:rsidRDefault="00A62DB0" w:rsidP="00221EA1">
    <w:pPr>
      <w:ind w:left="2832" w:hanging="2832"/>
      <w:jc w:val="center"/>
    </w:pPr>
    <w:r>
      <w:t xml:space="preserve">                  </w:t>
    </w:r>
    <w:r w:rsidR="00655358">
      <w:t xml:space="preserve">         </w:t>
    </w:r>
    <w:r w:rsidR="00221EA1">
      <w:tab/>
    </w:r>
    <w:r w:rsidR="00221EA1">
      <w:tab/>
    </w:r>
    <w:r w:rsidR="00221EA1">
      <w:tab/>
    </w:r>
    <w:r w:rsidR="00221EA1">
      <w:tab/>
    </w:r>
    <w:r w:rsidR="00A0559F">
      <w:t xml:space="preserve"> </w:t>
    </w:r>
    <w:r w:rsidRPr="00A62DB0">
      <w:rPr>
        <w:rFonts w:ascii="Antique Olive" w:hAnsi="Antique Olive" w:cs="Arial"/>
        <w:b/>
        <w:color w:val="C00000"/>
        <w:sz w:val="18"/>
        <w:szCs w:val="18"/>
        <w:u w:val="single"/>
      </w:rPr>
      <w:t>Comité International de Patinage Artistique</w:t>
    </w:r>
    <w:r w:rsidR="00A0559F">
      <w:t xml:space="preserve"> </w:t>
    </w:r>
  </w:p>
  <w:p w:rsidR="00221EA1" w:rsidRDefault="00A0559F" w:rsidP="00221EA1">
    <w:pPr>
      <w:ind w:left="2832" w:hanging="3399"/>
    </w:pPr>
    <w:r w:rsidRPr="00A0559F">
      <w:rPr>
        <w:rFonts w:ascii="Estrangelo Edessa" w:hAnsi="Estrangelo Edessa" w:cs="Arial"/>
        <w:b/>
        <w:bCs/>
        <w:i/>
        <w:iCs/>
        <w:sz w:val="22"/>
        <w:lang w:val="es-ES"/>
      </w:rPr>
      <w:t>Real Federación Española</w:t>
    </w:r>
    <w:r w:rsidR="00F84AA3">
      <w:rPr>
        <w:rFonts w:ascii="Estrangelo Edessa" w:hAnsi="Estrangelo Edessa" w:cs="Arial"/>
        <w:bCs/>
        <w:iCs/>
        <w:sz w:val="22"/>
        <w:lang w:val="es-ES"/>
      </w:rPr>
      <w:tab/>
    </w:r>
    <w:r w:rsidR="00F84AA3">
      <w:rPr>
        <w:rFonts w:ascii="Estrangelo Edessa" w:hAnsi="Estrangelo Edessa" w:cs="Arial"/>
        <w:bCs/>
        <w:iCs/>
        <w:sz w:val="22"/>
        <w:lang w:val="es-ES"/>
      </w:rPr>
      <w:tab/>
    </w:r>
    <w:r w:rsidRPr="00A0559F">
      <w:rPr>
        <w:rFonts w:ascii="Estrangelo Edessa" w:hAnsi="Estrangelo Edessa" w:cs="Arial"/>
        <w:b/>
        <w:bCs/>
        <w:i/>
        <w:iCs/>
        <w:sz w:val="22"/>
        <w:lang w:val="es-ES"/>
      </w:rPr>
      <w:t xml:space="preserve"> </w:t>
    </w:r>
    <w:r w:rsidR="005D5776">
      <w:rPr>
        <w:rFonts w:ascii="Estrangelo Edessa" w:hAnsi="Estrangelo Edessa" w:cs="Arial"/>
        <w:b/>
        <w:bCs/>
        <w:i/>
        <w:iCs/>
        <w:sz w:val="22"/>
        <w:lang w:val="es-ES"/>
      </w:rPr>
      <w:tab/>
    </w:r>
    <w:r w:rsidR="00221EA1">
      <w:rPr>
        <w:rFonts w:ascii="Estrangelo Edessa" w:hAnsi="Estrangelo Edessa" w:cs="Arial"/>
        <w:b/>
        <w:bCs/>
        <w:i/>
        <w:iCs/>
        <w:sz w:val="22"/>
        <w:lang w:val="es-ES"/>
      </w:rPr>
      <w:tab/>
    </w:r>
    <w:r w:rsidR="00221EA1">
      <w:rPr>
        <w:rFonts w:ascii="Estrangelo Edessa" w:hAnsi="Estrangelo Edessa" w:cs="Arial"/>
        <w:b/>
        <w:bCs/>
        <w:i/>
        <w:iCs/>
        <w:sz w:val="22"/>
        <w:lang w:val="es-ES"/>
      </w:rPr>
      <w:tab/>
    </w:r>
    <w:r w:rsidR="00221EA1">
      <w:rPr>
        <w:rFonts w:ascii="Estrangelo Edessa" w:hAnsi="Estrangelo Edessa" w:cs="Arial"/>
        <w:b/>
        <w:bCs/>
        <w:i/>
        <w:iCs/>
        <w:sz w:val="22"/>
        <w:lang w:val="es-ES"/>
      </w:rPr>
      <w:tab/>
      <w:t xml:space="preserve">       </w:t>
    </w:r>
    <w:r w:rsidR="00221EA1" w:rsidRPr="006F5C5C">
      <w:rPr>
        <w:rFonts w:ascii="Arial" w:hAnsi="Arial" w:cs="Arial"/>
        <w:b/>
        <w:sz w:val="18"/>
      </w:rPr>
      <w:t>“Villa Ruscelli”</w:t>
    </w:r>
    <w:r w:rsidR="00221EA1">
      <w:t xml:space="preserve"> </w:t>
    </w:r>
  </w:p>
  <w:p w:rsidR="00221EA1" w:rsidRPr="00221EA1" w:rsidRDefault="00221EA1" w:rsidP="00221EA1">
    <w:pPr>
      <w:ind w:left="2832" w:hanging="3399"/>
    </w:pPr>
    <w:r>
      <w:rPr>
        <w:rFonts w:ascii="Estrangelo Edessa" w:hAnsi="Estrangelo Edessa" w:cs="Arial"/>
        <w:b/>
        <w:bCs/>
        <w:i/>
        <w:iCs/>
        <w:sz w:val="22"/>
      </w:rPr>
      <w:t xml:space="preserve">           De Patinaje</w:t>
    </w:r>
    <w:r>
      <w:rPr>
        <w:rFonts w:ascii="Estrangelo Edessa" w:hAnsi="Estrangelo Edessa" w:cs="Arial"/>
        <w:b/>
        <w:bCs/>
        <w:i/>
        <w:iCs/>
        <w:sz w:val="22"/>
      </w:rPr>
      <w:tab/>
    </w:r>
    <w:r>
      <w:rPr>
        <w:rFonts w:ascii="Estrangelo Edessa" w:hAnsi="Estrangelo Edessa" w:cs="Arial"/>
        <w:b/>
        <w:bCs/>
        <w:i/>
        <w:iCs/>
        <w:sz w:val="22"/>
      </w:rPr>
      <w:tab/>
    </w:r>
    <w:r>
      <w:rPr>
        <w:rFonts w:ascii="Estrangelo Edessa" w:hAnsi="Estrangelo Edessa" w:cs="Arial"/>
        <w:b/>
        <w:bCs/>
        <w:i/>
        <w:iCs/>
        <w:sz w:val="22"/>
      </w:rPr>
      <w:tab/>
    </w:r>
    <w:r>
      <w:rPr>
        <w:rFonts w:ascii="Estrangelo Edessa" w:hAnsi="Estrangelo Edessa" w:cs="Arial"/>
        <w:b/>
        <w:bCs/>
        <w:i/>
        <w:iCs/>
        <w:sz w:val="22"/>
      </w:rPr>
      <w:tab/>
    </w:r>
    <w:r>
      <w:rPr>
        <w:rFonts w:ascii="Estrangelo Edessa" w:hAnsi="Estrangelo Edessa" w:cs="Arial"/>
        <w:b/>
        <w:bCs/>
        <w:i/>
        <w:iCs/>
        <w:sz w:val="22"/>
      </w:rPr>
      <w:tab/>
      <w:t xml:space="preserve"> </w:t>
    </w:r>
    <w:r w:rsidRPr="006F5C5C">
      <w:rPr>
        <w:rFonts w:ascii="Arial" w:hAnsi="Arial" w:cs="Arial"/>
        <w:b/>
        <w:sz w:val="18"/>
      </w:rPr>
      <w:t>Contrada Ferrini, 22 63837 Falerone (FM)</w:t>
    </w:r>
    <w:r>
      <w:rPr>
        <w:rFonts w:ascii="Arial" w:hAnsi="Arial" w:cs="Arial"/>
        <w:b/>
        <w:sz w:val="18"/>
      </w:rPr>
      <w:t xml:space="preserve">   </w:t>
    </w:r>
  </w:p>
  <w:p w:rsidR="00221EA1" w:rsidRPr="006F5C5C" w:rsidRDefault="00221EA1" w:rsidP="00221EA1">
    <w:pPr>
      <w:ind w:left="4248" w:firstLine="708"/>
      <w:jc w:val="center"/>
      <w:rPr>
        <w:rFonts w:ascii="Arial" w:hAnsi="Arial" w:cs="Arial"/>
        <w:b/>
        <w:sz w:val="18"/>
      </w:rPr>
    </w:pPr>
    <w:r>
      <w:rPr>
        <w:rFonts w:ascii="Arial" w:hAnsi="Arial" w:cs="Arial"/>
        <w:b/>
        <w:sz w:val="18"/>
      </w:rPr>
      <w:t>E-mail: firscipa@rollersports.org</w:t>
    </w:r>
  </w:p>
  <w:p w:rsidR="00A0559F" w:rsidRPr="00E20CB6" w:rsidRDefault="00747F3F" w:rsidP="00221EA1">
    <w:pPr>
      <w:pStyle w:val="Encabezado"/>
      <w:rPr>
        <w:rFonts w:ascii="Estrangelo Edessa" w:hAnsi="Estrangelo Edessa" w:cs="Arial"/>
        <w:b/>
        <w:bCs/>
        <w:i/>
        <w:iCs/>
        <w:sz w:val="22"/>
        <w:lang w:val="es-ES"/>
      </w:rPr>
    </w:pPr>
    <w:r>
      <w:rPr>
        <w:i/>
        <w:noProof/>
        <w:sz w:val="20"/>
        <w:lang w:val="es-ES" w:eastAsia="es-ES"/>
      </w:rPr>
      <w:drawing>
        <wp:anchor distT="0" distB="0" distL="114300" distR="114300" simplePos="0" relativeHeight="251659264" behindDoc="1" locked="0" layoutInCell="1" allowOverlap="1">
          <wp:simplePos x="0" y="0"/>
          <wp:positionH relativeFrom="column">
            <wp:posOffset>-1028700</wp:posOffset>
          </wp:positionH>
          <wp:positionV relativeFrom="paragraph">
            <wp:posOffset>2115185</wp:posOffset>
          </wp:positionV>
          <wp:extent cx="7658100" cy="6169025"/>
          <wp:effectExtent l="19050" t="0" r="0" b="0"/>
          <wp:wrapNone/>
          <wp:docPr id="15" name="Imagen 15" descr="FonsRF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onsRFEP"/>
                  <pic:cNvPicPr>
                    <a:picLocks noChangeAspect="1" noChangeArrowheads="1"/>
                  </pic:cNvPicPr>
                </pic:nvPicPr>
                <pic:blipFill>
                  <a:blip r:embed="rId4"/>
                  <a:srcRect/>
                  <a:stretch>
                    <a:fillRect/>
                  </a:stretch>
                </pic:blipFill>
                <pic:spPr bwMode="auto">
                  <a:xfrm>
                    <a:off x="0" y="0"/>
                    <a:ext cx="7658100" cy="6169025"/>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67248"/>
    <w:multiLevelType w:val="hybridMultilevel"/>
    <w:tmpl w:val="5A04A082"/>
    <w:lvl w:ilvl="0" w:tplc="0C0A0001">
      <w:start w:val="1"/>
      <w:numFmt w:val="bullet"/>
      <w:lvlText w:val=""/>
      <w:lvlJc w:val="left"/>
      <w:pPr>
        <w:tabs>
          <w:tab w:val="num" w:pos="720"/>
        </w:tabs>
        <w:ind w:left="720" w:hanging="360"/>
      </w:pPr>
      <w:rPr>
        <w:rFonts w:ascii="Symbol" w:hAnsi="Symbol" w:hint="default"/>
      </w:rPr>
    </w:lvl>
    <w:lvl w:ilvl="1" w:tplc="0C0A000F">
      <w:start w:val="1"/>
      <w:numFmt w:val="decimal"/>
      <w:lvlText w:val="%2."/>
      <w:lvlJc w:val="left"/>
      <w:pPr>
        <w:tabs>
          <w:tab w:val="num" w:pos="1440"/>
        </w:tabs>
        <w:ind w:left="1440" w:hanging="360"/>
      </w:pPr>
      <w:rPr>
        <w:rFont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05DB4D1A"/>
    <w:multiLevelType w:val="hybridMultilevel"/>
    <w:tmpl w:val="26A8467A"/>
    <w:lvl w:ilvl="0" w:tplc="0816000F">
      <w:start w:val="1"/>
      <w:numFmt w:val="decimal"/>
      <w:lvlText w:val="%1."/>
      <w:lvlJc w:val="left"/>
      <w:pPr>
        <w:tabs>
          <w:tab w:val="num" w:pos="720"/>
        </w:tabs>
        <w:ind w:left="720" w:hanging="360"/>
      </w:pPr>
    </w:lvl>
    <w:lvl w:ilvl="1" w:tplc="08160001">
      <w:start w:val="1"/>
      <w:numFmt w:val="bullet"/>
      <w:lvlText w:val=""/>
      <w:lvlJc w:val="left"/>
      <w:pPr>
        <w:tabs>
          <w:tab w:val="num" w:pos="1440"/>
        </w:tabs>
        <w:ind w:left="1440" w:hanging="360"/>
      </w:pPr>
      <w:rPr>
        <w:rFonts w:ascii="Symbol" w:hAnsi="Symbol" w:hint="default"/>
      </w:rPr>
    </w:lvl>
    <w:lvl w:ilvl="2" w:tplc="0816000F">
      <w:start w:val="1"/>
      <w:numFmt w:val="decimal"/>
      <w:lvlText w:val="%3."/>
      <w:lvlJc w:val="left"/>
      <w:pPr>
        <w:tabs>
          <w:tab w:val="num" w:pos="2340"/>
        </w:tabs>
        <w:ind w:left="2340" w:hanging="36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2">
    <w:nsid w:val="0E9220DB"/>
    <w:multiLevelType w:val="multilevel"/>
    <w:tmpl w:val="D4B6C06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3C64370"/>
    <w:multiLevelType w:val="hybridMultilevel"/>
    <w:tmpl w:val="E9121386"/>
    <w:lvl w:ilvl="0" w:tplc="0C0A0001">
      <w:start w:val="1"/>
      <w:numFmt w:val="bullet"/>
      <w:lvlText w:val=""/>
      <w:lvlJc w:val="left"/>
      <w:pPr>
        <w:tabs>
          <w:tab w:val="num" w:pos="720"/>
        </w:tabs>
        <w:ind w:left="720" w:hanging="360"/>
      </w:pPr>
      <w:rPr>
        <w:rFonts w:ascii="Symbol" w:hAnsi="Symbo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1FA3689E"/>
    <w:multiLevelType w:val="hybridMultilevel"/>
    <w:tmpl w:val="8B10489E"/>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5">
    <w:nsid w:val="219E75DD"/>
    <w:multiLevelType w:val="hybridMultilevel"/>
    <w:tmpl w:val="24BCAB82"/>
    <w:lvl w:ilvl="0" w:tplc="0816000F">
      <w:start w:val="11"/>
      <w:numFmt w:val="decimal"/>
      <w:lvlText w:val="%1."/>
      <w:lvlJc w:val="left"/>
      <w:pPr>
        <w:tabs>
          <w:tab w:val="num" w:pos="720"/>
        </w:tabs>
        <w:ind w:left="720" w:hanging="360"/>
      </w:pPr>
      <w:rPr>
        <w:rFonts w:hint="default"/>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6">
    <w:nsid w:val="22706B45"/>
    <w:multiLevelType w:val="hybridMultilevel"/>
    <w:tmpl w:val="C5F018F8"/>
    <w:lvl w:ilvl="0" w:tplc="0C0A000F">
      <w:start w:val="1"/>
      <w:numFmt w:val="decimal"/>
      <w:lvlText w:val="%1."/>
      <w:lvlJc w:val="left"/>
      <w:pPr>
        <w:tabs>
          <w:tab w:val="num" w:pos="360"/>
        </w:tabs>
        <w:ind w:left="360" w:hanging="360"/>
      </w:pPr>
    </w:lvl>
    <w:lvl w:ilvl="1" w:tplc="0C0A0019">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7">
    <w:nsid w:val="244A5D6F"/>
    <w:multiLevelType w:val="hybridMultilevel"/>
    <w:tmpl w:val="79F4EAE6"/>
    <w:lvl w:ilvl="0" w:tplc="ED30F480">
      <w:start w:val="1"/>
      <w:numFmt w:val="decimal"/>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8">
    <w:nsid w:val="291678B0"/>
    <w:multiLevelType w:val="hybridMultilevel"/>
    <w:tmpl w:val="BA4EBB9C"/>
    <w:lvl w:ilvl="0" w:tplc="0C0A0001">
      <w:start w:val="1"/>
      <w:numFmt w:val="bullet"/>
      <w:lvlText w:val=""/>
      <w:lvlJc w:val="left"/>
      <w:pPr>
        <w:tabs>
          <w:tab w:val="num" w:pos="720"/>
        </w:tabs>
        <w:ind w:left="720" w:hanging="360"/>
      </w:pPr>
      <w:rPr>
        <w:rFonts w:ascii="Symbol" w:hAnsi="Symbol"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2BDE15D6"/>
    <w:multiLevelType w:val="hybridMultilevel"/>
    <w:tmpl w:val="75BAE5C0"/>
    <w:lvl w:ilvl="0" w:tplc="0816000F">
      <w:start w:val="8"/>
      <w:numFmt w:val="decimal"/>
      <w:lvlText w:val="%1."/>
      <w:lvlJc w:val="left"/>
      <w:pPr>
        <w:tabs>
          <w:tab w:val="num" w:pos="720"/>
        </w:tabs>
        <w:ind w:left="720" w:hanging="360"/>
      </w:pPr>
      <w:rPr>
        <w:rFonts w:hint="default"/>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10">
    <w:nsid w:val="2D7630B1"/>
    <w:multiLevelType w:val="hybridMultilevel"/>
    <w:tmpl w:val="D772AC5E"/>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1">
    <w:nsid w:val="3AE82748"/>
    <w:multiLevelType w:val="hybridMultilevel"/>
    <w:tmpl w:val="518CF70A"/>
    <w:lvl w:ilvl="0" w:tplc="0C0A0001">
      <w:start w:val="1"/>
      <w:numFmt w:val="bullet"/>
      <w:lvlText w:val=""/>
      <w:lvlJc w:val="left"/>
      <w:pPr>
        <w:tabs>
          <w:tab w:val="num" w:pos="720"/>
        </w:tabs>
        <w:ind w:left="720" w:hanging="360"/>
      </w:pPr>
      <w:rPr>
        <w:rFonts w:ascii="Symbol" w:hAnsi="Symbo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3BB668D5"/>
    <w:multiLevelType w:val="hybridMultilevel"/>
    <w:tmpl w:val="17742CDC"/>
    <w:lvl w:ilvl="0" w:tplc="0C0A0001">
      <w:start w:val="1"/>
      <w:numFmt w:val="bullet"/>
      <w:lvlText w:val=""/>
      <w:lvlJc w:val="left"/>
      <w:pPr>
        <w:tabs>
          <w:tab w:val="num" w:pos="810"/>
        </w:tabs>
        <w:ind w:left="810" w:hanging="360"/>
      </w:pPr>
      <w:rPr>
        <w:rFonts w:ascii="Symbol" w:hAnsi="Symbol" w:hint="default"/>
      </w:rPr>
    </w:lvl>
    <w:lvl w:ilvl="1" w:tplc="0C0A000F">
      <w:start w:val="1"/>
      <w:numFmt w:val="decimal"/>
      <w:lvlText w:val="%2."/>
      <w:lvlJc w:val="left"/>
      <w:pPr>
        <w:tabs>
          <w:tab w:val="num" w:pos="1530"/>
        </w:tabs>
        <w:ind w:left="1530" w:hanging="360"/>
      </w:pPr>
      <w:rPr>
        <w:rFonts w:hint="default"/>
      </w:rPr>
    </w:lvl>
    <w:lvl w:ilvl="2" w:tplc="0C0A0005" w:tentative="1">
      <w:start w:val="1"/>
      <w:numFmt w:val="bullet"/>
      <w:lvlText w:val=""/>
      <w:lvlJc w:val="left"/>
      <w:pPr>
        <w:tabs>
          <w:tab w:val="num" w:pos="2250"/>
        </w:tabs>
        <w:ind w:left="2250" w:hanging="360"/>
      </w:pPr>
      <w:rPr>
        <w:rFonts w:ascii="Wingdings" w:hAnsi="Wingdings" w:hint="default"/>
      </w:rPr>
    </w:lvl>
    <w:lvl w:ilvl="3" w:tplc="0C0A0001" w:tentative="1">
      <w:start w:val="1"/>
      <w:numFmt w:val="bullet"/>
      <w:lvlText w:val=""/>
      <w:lvlJc w:val="left"/>
      <w:pPr>
        <w:tabs>
          <w:tab w:val="num" w:pos="2970"/>
        </w:tabs>
        <w:ind w:left="2970" w:hanging="360"/>
      </w:pPr>
      <w:rPr>
        <w:rFonts w:ascii="Symbol" w:hAnsi="Symbol" w:hint="default"/>
      </w:rPr>
    </w:lvl>
    <w:lvl w:ilvl="4" w:tplc="0C0A0003" w:tentative="1">
      <w:start w:val="1"/>
      <w:numFmt w:val="bullet"/>
      <w:lvlText w:val="o"/>
      <w:lvlJc w:val="left"/>
      <w:pPr>
        <w:tabs>
          <w:tab w:val="num" w:pos="3690"/>
        </w:tabs>
        <w:ind w:left="3690" w:hanging="360"/>
      </w:pPr>
      <w:rPr>
        <w:rFonts w:ascii="Courier New" w:hAnsi="Courier New" w:cs="Courier New" w:hint="default"/>
      </w:rPr>
    </w:lvl>
    <w:lvl w:ilvl="5" w:tplc="0C0A0005" w:tentative="1">
      <w:start w:val="1"/>
      <w:numFmt w:val="bullet"/>
      <w:lvlText w:val=""/>
      <w:lvlJc w:val="left"/>
      <w:pPr>
        <w:tabs>
          <w:tab w:val="num" w:pos="4410"/>
        </w:tabs>
        <w:ind w:left="4410" w:hanging="360"/>
      </w:pPr>
      <w:rPr>
        <w:rFonts w:ascii="Wingdings" w:hAnsi="Wingdings" w:hint="default"/>
      </w:rPr>
    </w:lvl>
    <w:lvl w:ilvl="6" w:tplc="0C0A0001" w:tentative="1">
      <w:start w:val="1"/>
      <w:numFmt w:val="bullet"/>
      <w:lvlText w:val=""/>
      <w:lvlJc w:val="left"/>
      <w:pPr>
        <w:tabs>
          <w:tab w:val="num" w:pos="5130"/>
        </w:tabs>
        <w:ind w:left="5130" w:hanging="360"/>
      </w:pPr>
      <w:rPr>
        <w:rFonts w:ascii="Symbol" w:hAnsi="Symbol" w:hint="default"/>
      </w:rPr>
    </w:lvl>
    <w:lvl w:ilvl="7" w:tplc="0C0A0003" w:tentative="1">
      <w:start w:val="1"/>
      <w:numFmt w:val="bullet"/>
      <w:lvlText w:val="o"/>
      <w:lvlJc w:val="left"/>
      <w:pPr>
        <w:tabs>
          <w:tab w:val="num" w:pos="5850"/>
        </w:tabs>
        <w:ind w:left="5850" w:hanging="360"/>
      </w:pPr>
      <w:rPr>
        <w:rFonts w:ascii="Courier New" w:hAnsi="Courier New" w:cs="Courier New" w:hint="default"/>
      </w:rPr>
    </w:lvl>
    <w:lvl w:ilvl="8" w:tplc="0C0A0005" w:tentative="1">
      <w:start w:val="1"/>
      <w:numFmt w:val="bullet"/>
      <w:lvlText w:val=""/>
      <w:lvlJc w:val="left"/>
      <w:pPr>
        <w:tabs>
          <w:tab w:val="num" w:pos="6570"/>
        </w:tabs>
        <w:ind w:left="6570" w:hanging="360"/>
      </w:pPr>
      <w:rPr>
        <w:rFonts w:ascii="Wingdings" w:hAnsi="Wingdings" w:hint="default"/>
      </w:rPr>
    </w:lvl>
  </w:abstractNum>
  <w:abstractNum w:abstractNumId="13">
    <w:nsid w:val="3EBE34C2"/>
    <w:multiLevelType w:val="hybridMultilevel"/>
    <w:tmpl w:val="6B7C06EE"/>
    <w:lvl w:ilvl="0" w:tplc="0C0A0009">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4">
    <w:nsid w:val="46014D38"/>
    <w:multiLevelType w:val="hybridMultilevel"/>
    <w:tmpl w:val="26363D9C"/>
    <w:lvl w:ilvl="0" w:tplc="0C0A0009">
      <w:start w:val="1"/>
      <w:numFmt w:val="bullet"/>
      <w:lvlText w:val=""/>
      <w:lvlJc w:val="left"/>
      <w:pPr>
        <w:tabs>
          <w:tab w:val="num" w:pos="780"/>
        </w:tabs>
        <w:ind w:left="780" w:hanging="360"/>
      </w:pPr>
      <w:rPr>
        <w:rFonts w:ascii="Wingdings" w:hAnsi="Wingdings" w:hint="default"/>
      </w:rPr>
    </w:lvl>
    <w:lvl w:ilvl="1" w:tplc="0C0A0003" w:tentative="1">
      <w:start w:val="1"/>
      <w:numFmt w:val="bullet"/>
      <w:lvlText w:val="o"/>
      <w:lvlJc w:val="left"/>
      <w:pPr>
        <w:tabs>
          <w:tab w:val="num" w:pos="1500"/>
        </w:tabs>
        <w:ind w:left="1500" w:hanging="360"/>
      </w:pPr>
      <w:rPr>
        <w:rFonts w:ascii="Courier New" w:hAnsi="Courier New" w:cs="Courier New" w:hint="default"/>
      </w:rPr>
    </w:lvl>
    <w:lvl w:ilvl="2" w:tplc="0C0A0005" w:tentative="1">
      <w:start w:val="1"/>
      <w:numFmt w:val="bullet"/>
      <w:lvlText w:val=""/>
      <w:lvlJc w:val="left"/>
      <w:pPr>
        <w:tabs>
          <w:tab w:val="num" w:pos="2220"/>
        </w:tabs>
        <w:ind w:left="2220" w:hanging="360"/>
      </w:pPr>
      <w:rPr>
        <w:rFonts w:ascii="Wingdings" w:hAnsi="Wingdings" w:hint="default"/>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5">
    <w:nsid w:val="463A6F9C"/>
    <w:multiLevelType w:val="hybridMultilevel"/>
    <w:tmpl w:val="2BAA740A"/>
    <w:lvl w:ilvl="0" w:tplc="0C0A0001">
      <w:start w:val="1"/>
      <w:numFmt w:val="bullet"/>
      <w:lvlText w:val=""/>
      <w:lvlJc w:val="left"/>
      <w:pPr>
        <w:tabs>
          <w:tab w:val="num" w:pos="1068"/>
        </w:tabs>
        <w:ind w:left="1068" w:hanging="360"/>
      </w:pPr>
      <w:rPr>
        <w:rFonts w:ascii="Symbol" w:hAnsi="Symbol"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16">
    <w:nsid w:val="46A72EA7"/>
    <w:multiLevelType w:val="hybridMultilevel"/>
    <w:tmpl w:val="D9AAEC00"/>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48E52B80"/>
    <w:multiLevelType w:val="hybridMultilevel"/>
    <w:tmpl w:val="10005292"/>
    <w:lvl w:ilvl="0" w:tplc="0C0A0001">
      <w:start w:val="1"/>
      <w:numFmt w:val="bullet"/>
      <w:lvlText w:val=""/>
      <w:lvlJc w:val="left"/>
      <w:pPr>
        <w:tabs>
          <w:tab w:val="num" w:pos="720"/>
        </w:tabs>
        <w:ind w:left="720" w:hanging="360"/>
      </w:pPr>
      <w:rPr>
        <w:rFonts w:ascii="Symbol" w:hAnsi="Symbol" w:hint="default"/>
      </w:rPr>
    </w:lvl>
    <w:lvl w:ilvl="1" w:tplc="0C0A0019">
      <w:start w:val="1"/>
      <w:numFmt w:val="lowerLetter"/>
      <w:lvlText w:val="%2."/>
      <w:lvlJc w:val="left"/>
      <w:pPr>
        <w:tabs>
          <w:tab w:val="num" w:pos="732"/>
        </w:tabs>
        <w:ind w:left="732" w:hanging="360"/>
      </w:pPr>
    </w:lvl>
    <w:lvl w:ilvl="2" w:tplc="0C0A001B" w:tentative="1">
      <w:start w:val="1"/>
      <w:numFmt w:val="lowerRoman"/>
      <w:lvlText w:val="%3."/>
      <w:lvlJc w:val="right"/>
      <w:pPr>
        <w:tabs>
          <w:tab w:val="num" w:pos="1452"/>
        </w:tabs>
        <w:ind w:left="1452" w:hanging="180"/>
      </w:pPr>
    </w:lvl>
    <w:lvl w:ilvl="3" w:tplc="0C0A000F" w:tentative="1">
      <w:start w:val="1"/>
      <w:numFmt w:val="decimal"/>
      <w:lvlText w:val="%4."/>
      <w:lvlJc w:val="left"/>
      <w:pPr>
        <w:tabs>
          <w:tab w:val="num" w:pos="2172"/>
        </w:tabs>
        <w:ind w:left="2172" w:hanging="360"/>
      </w:pPr>
    </w:lvl>
    <w:lvl w:ilvl="4" w:tplc="0C0A0019" w:tentative="1">
      <w:start w:val="1"/>
      <w:numFmt w:val="lowerLetter"/>
      <w:lvlText w:val="%5."/>
      <w:lvlJc w:val="left"/>
      <w:pPr>
        <w:tabs>
          <w:tab w:val="num" w:pos="2892"/>
        </w:tabs>
        <w:ind w:left="2892" w:hanging="360"/>
      </w:pPr>
    </w:lvl>
    <w:lvl w:ilvl="5" w:tplc="0C0A001B" w:tentative="1">
      <w:start w:val="1"/>
      <w:numFmt w:val="lowerRoman"/>
      <w:lvlText w:val="%6."/>
      <w:lvlJc w:val="right"/>
      <w:pPr>
        <w:tabs>
          <w:tab w:val="num" w:pos="3612"/>
        </w:tabs>
        <w:ind w:left="3612" w:hanging="180"/>
      </w:pPr>
    </w:lvl>
    <w:lvl w:ilvl="6" w:tplc="0C0A000F" w:tentative="1">
      <w:start w:val="1"/>
      <w:numFmt w:val="decimal"/>
      <w:lvlText w:val="%7."/>
      <w:lvlJc w:val="left"/>
      <w:pPr>
        <w:tabs>
          <w:tab w:val="num" w:pos="4332"/>
        </w:tabs>
        <w:ind w:left="4332" w:hanging="360"/>
      </w:pPr>
    </w:lvl>
    <w:lvl w:ilvl="7" w:tplc="0C0A0019" w:tentative="1">
      <w:start w:val="1"/>
      <w:numFmt w:val="lowerLetter"/>
      <w:lvlText w:val="%8."/>
      <w:lvlJc w:val="left"/>
      <w:pPr>
        <w:tabs>
          <w:tab w:val="num" w:pos="5052"/>
        </w:tabs>
        <w:ind w:left="5052" w:hanging="360"/>
      </w:pPr>
    </w:lvl>
    <w:lvl w:ilvl="8" w:tplc="0C0A001B" w:tentative="1">
      <w:start w:val="1"/>
      <w:numFmt w:val="lowerRoman"/>
      <w:lvlText w:val="%9."/>
      <w:lvlJc w:val="right"/>
      <w:pPr>
        <w:tabs>
          <w:tab w:val="num" w:pos="5772"/>
        </w:tabs>
        <w:ind w:left="5772" w:hanging="180"/>
      </w:pPr>
    </w:lvl>
  </w:abstractNum>
  <w:abstractNum w:abstractNumId="18">
    <w:nsid w:val="49A15936"/>
    <w:multiLevelType w:val="hybridMultilevel"/>
    <w:tmpl w:val="F62481E8"/>
    <w:lvl w:ilvl="0" w:tplc="5D446F86">
      <w:start w:val="3"/>
      <w:numFmt w:val="bullet"/>
      <w:lvlText w:val="-"/>
      <w:lvlJc w:val="left"/>
      <w:pPr>
        <w:tabs>
          <w:tab w:val="num" w:pos="1065"/>
        </w:tabs>
        <w:ind w:left="1065" w:hanging="360"/>
      </w:pPr>
      <w:rPr>
        <w:rFonts w:ascii="Times New Roman" w:eastAsia="Times New Roman" w:hAnsi="Times New Roman" w:cs="Times New Roman" w:hint="default"/>
      </w:rPr>
    </w:lvl>
    <w:lvl w:ilvl="1" w:tplc="0C0A0003" w:tentative="1">
      <w:start w:val="1"/>
      <w:numFmt w:val="bullet"/>
      <w:lvlText w:val="o"/>
      <w:lvlJc w:val="left"/>
      <w:pPr>
        <w:tabs>
          <w:tab w:val="num" w:pos="1785"/>
        </w:tabs>
        <w:ind w:left="1785" w:hanging="360"/>
      </w:pPr>
      <w:rPr>
        <w:rFonts w:ascii="Courier New" w:hAnsi="Courier New" w:cs="Courier New" w:hint="default"/>
      </w:rPr>
    </w:lvl>
    <w:lvl w:ilvl="2" w:tplc="0C0A0005" w:tentative="1">
      <w:start w:val="1"/>
      <w:numFmt w:val="bullet"/>
      <w:lvlText w:val=""/>
      <w:lvlJc w:val="left"/>
      <w:pPr>
        <w:tabs>
          <w:tab w:val="num" w:pos="2505"/>
        </w:tabs>
        <w:ind w:left="2505" w:hanging="360"/>
      </w:pPr>
      <w:rPr>
        <w:rFonts w:ascii="Wingdings" w:hAnsi="Wingdings" w:hint="default"/>
      </w:rPr>
    </w:lvl>
    <w:lvl w:ilvl="3" w:tplc="0C0A0001" w:tentative="1">
      <w:start w:val="1"/>
      <w:numFmt w:val="bullet"/>
      <w:lvlText w:val=""/>
      <w:lvlJc w:val="left"/>
      <w:pPr>
        <w:tabs>
          <w:tab w:val="num" w:pos="3225"/>
        </w:tabs>
        <w:ind w:left="3225" w:hanging="360"/>
      </w:pPr>
      <w:rPr>
        <w:rFonts w:ascii="Symbol" w:hAnsi="Symbol" w:hint="default"/>
      </w:rPr>
    </w:lvl>
    <w:lvl w:ilvl="4" w:tplc="0C0A0003" w:tentative="1">
      <w:start w:val="1"/>
      <w:numFmt w:val="bullet"/>
      <w:lvlText w:val="o"/>
      <w:lvlJc w:val="left"/>
      <w:pPr>
        <w:tabs>
          <w:tab w:val="num" w:pos="3945"/>
        </w:tabs>
        <w:ind w:left="3945" w:hanging="360"/>
      </w:pPr>
      <w:rPr>
        <w:rFonts w:ascii="Courier New" w:hAnsi="Courier New" w:cs="Courier New" w:hint="default"/>
      </w:rPr>
    </w:lvl>
    <w:lvl w:ilvl="5" w:tplc="0C0A0005" w:tentative="1">
      <w:start w:val="1"/>
      <w:numFmt w:val="bullet"/>
      <w:lvlText w:val=""/>
      <w:lvlJc w:val="left"/>
      <w:pPr>
        <w:tabs>
          <w:tab w:val="num" w:pos="4665"/>
        </w:tabs>
        <w:ind w:left="4665" w:hanging="360"/>
      </w:pPr>
      <w:rPr>
        <w:rFonts w:ascii="Wingdings" w:hAnsi="Wingdings" w:hint="default"/>
      </w:rPr>
    </w:lvl>
    <w:lvl w:ilvl="6" w:tplc="0C0A0001" w:tentative="1">
      <w:start w:val="1"/>
      <w:numFmt w:val="bullet"/>
      <w:lvlText w:val=""/>
      <w:lvlJc w:val="left"/>
      <w:pPr>
        <w:tabs>
          <w:tab w:val="num" w:pos="5385"/>
        </w:tabs>
        <w:ind w:left="5385" w:hanging="360"/>
      </w:pPr>
      <w:rPr>
        <w:rFonts w:ascii="Symbol" w:hAnsi="Symbol" w:hint="default"/>
      </w:rPr>
    </w:lvl>
    <w:lvl w:ilvl="7" w:tplc="0C0A0003" w:tentative="1">
      <w:start w:val="1"/>
      <w:numFmt w:val="bullet"/>
      <w:lvlText w:val="o"/>
      <w:lvlJc w:val="left"/>
      <w:pPr>
        <w:tabs>
          <w:tab w:val="num" w:pos="6105"/>
        </w:tabs>
        <w:ind w:left="6105" w:hanging="360"/>
      </w:pPr>
      <w:rPr>
        <w:rFonts w:ascii="Courier New" w:hAnsi="Courier New" w:cs="Courier New" w:hint="default"/>
      </w:rPr>
    </w:lvl>
    <w:lvl w:ilvl="8" w:tplc="0C0A0005" w:tentative="1">
      <w:start w:val="1"/>
      <w:numFmt w:val="bullet"/>
      <w:lvlText w:val=""/>
      <w:lvlJc w:val="left"/>
      <w:pPr>
        <w:tabs>
          <w:tab w:val="num" w:pos="6825"/>
        </w:tabs>
        <w:ind w:left="6825" w:hanging="360"/>
      </w:pPr>
      <w:rPr>
        <w:rFonts w:ascii="Wingdings" w:hAnsi="Wingdings" w:hint="default"/>
      </w:rPr>
    </w:lvl>
  </w:abstractNum>
  <w:abstractNum w:abstractNumId="19">
    <w:nsid w:val="4D7F4AFC"/>
    <w:multiLevelType w:val="hybridMultilevel"/>
    <w:tmpl w:val="C83AFFA2"/>
    <w:lvl w:ilvl="0" w:tplc="0C0A0001">
      <w:start w:val="1"/>
      <w:numFmt w:val="bullet"/>
      <w:lvlText w:val=""/>
      <w:lvlJc w:val="left"/>
      <w:pPr>
        <w:tabs>
          <w:tab w:val="num" w:pos="720"/>
        </w:tabs>
        <w:ind w:left="720" w:hanging="360"/>
      </w:pPr>
      <w:rPr>
        <w:rFonts w:ascii="Symbol" w:hAnsi="Symbol"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nsid w:val="4DC121E3"/>
    <w:multiLevelType w:val="hybridMultilevel"/>
    <w:tmpl w:val="62C4919A"/>
    <w:lvl w:ilvl="0" w:tplc="0C0A0001">
      <w:start w:val="1"/>
      <w:numFmt w:val="bullet"/>
      <w:lvlText w:val=""/>
      <w:lvlJc w:val="left"/>
      <w:pPr>
        <w:tabs>
          <w:tab w:val="num" w:pos="720"/>
        </w:tabs>
        <w:ind w:left="720" w:hanging="360"/>
      </w:pPr>
      <w:rPr>
        <w:rFonts w:ascii="Symbol" w:hAnsi="Symbol"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nsid w:val="4EC22E14"/>
    <w:multiLevelType w:val="hybridMultilevel"/>
    <w:tmpl w:val="E1E8210E"/>
    <w:lvl w:ilvl="0" w:tplc="0C0A0001">
      <w:start w:val="1"/>
      <w:numFmt w:val="bullet"/>
      <w:lvlText w:val=""/>
      <w:lvlJc w:val="left"/>
      <w:pPr>
        <w:tabs>
          <w:tab w:val="num" w:pos="720"/>
        </w:tabs>
        <w:ind w:left="720" w:hanging="360"/>
      </w:pPr>
      <w:rPr>
        <w:rFonts w:ascii="Symbol" w:hAnsi="Symbol"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4FA11364"/>
    <w:multiLevelType w:val="hybridMultilevel"/>
    <w:tmpl w:val="EB06F46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nsid w:val="5208414D"/>
    <w:multiLevelType w:val="multilevel"/>
    <w:tmpl w:val="52C4B55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4F910F0"/>
    <w:multiLevelType w:val="hybridMultilevel"/>
    <w:tmpl w:val="DAA0EC0C"/>
    <w:lvl w:ilvl="0" w:tplc="0C0A0009">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nsid w:val="5E6B71B9"/>
    <w:multiLevelType w:val="hybridMultilevel"/>
    <w:tmpl w:val="1A1C0862"/>
    <w:lvl w:ilvl="0" w:tplc="08160001">
      <w:start w:val="1"/>
      <w:numFmt w:val="bullet"/>
      <w:lvlText w:val=""/>
      <w:lvlJc w:val="left"/>
      <w:pPr>
        <w:tabs>
          <w:tab w:val="num" w:pos="360"/>
        </w:tabs>
        <w:ind w:left="360" w:hanging="360"/>
      </w:pPr>
      <w:rPr>
        <w:rFonts w:ascii="Symbol" w:hAnsi="Symbol" w:hint="default"/>
      </w:rPr>
    </w:lvl>
    <w:lvl w:ilvl="1" w:tplc="08160003" w:tentative="1">
      <w:start w:val="1"/>
      <w:numFmt w:val="bullet"/>
      <w:lvlText w:val="o"/>
      <w:lvlJc w:val="left"/>
      <w:pPr>
        <w:tabs>
          <w:tab w:val="num" w:pos="1080"/>
        </w:tabs>
        <w:ind w:left="1080" w:hanging="360"/>
      </w:pPr>
      <w:rPr>
        <w:rFonts w:ascii="Courier New" w:hAnsi="Courier New" w:hint="default"/>
      </w:rPr>
    </w:lvl>
    <w:lvl w:ilvl="2" w:tplc="08160005" w:tentative="1">
      <w:start w:val="1"/>
      <w:numFmt w:val="bullet"/>
      <w:lvlText w:val=""/>
      <w:lvlJc w:val="left"/>
      <w:pPr>
        <w:tabs>
          <w:tab w:val="num" w:pos="1800"/>
        </w:tabs>
        <w:ind w:left="1800" w:hanging="360"/>
      </w:pPr>
      <w:rPr>
        <w:rFonts w:ascii="Wingdings" w:hAnsi="Wingdings" w:hint="default"/>
      </w:rPr>
    </w:lvl>
    <w:lvl w:ilvl="3" w:tplc="08160001" w:tentative="1">
      <w:start w:val="1"/>
      <w:numFmt w:val="bullet"/>
      <w:lvlText w:val=""/>
      <w:lvlJc w:val="left"/>
      <w:pPr>
        <w:tabs>
          <w:tab w:val="num" w:pos="2520"/>
        </w:tabs>
        <w:ind w:left="2520" w:hanging="360"/>
      </w:pPr>
      <w:rPr>
        <w:rFonts w:ascii="Symbol" w:hAnsi="Symbol" w:hint="default"/>
      </w:rPr>
    </w:lvl>
    <w:lvl w:ilvl="4" w:tplc="08160003" w:tentative="1">
      <w:start w:val="1"/>
      <w:numFmt w:val="bullet"/>
      <w:lvlText w:val="o"/>
      <w:lvlJc w:val="left"/>
      <w:pPr>
        <w:tabs>
          <w:tab w:val="num" w:pos="3240"/>
        </w:tabs>
        <w:ind w:left="3240" w:hanging="360"/>
      </w:pPr>
      <w:rPr>
        <w:rFonts w:ascii="Courier New" w:hAnsi="Courier New" w:hint="default"/>
      </w:rPr>
    </w:lvl>
    <w:lvl w:ilvl="5" w:tplc="08160005" w:tentative="1">
      <w:start w:val="1"/>
      <w:numFmt w:val="bullet"/>
      <w:lvlText w:val=""/>
      <w:lvlJc w:val="left"/>
      <w:pPr>
        <w:tabs>
          <w:tab w:val="num" w:pos="3960"/>
        </w:tabs>
        <w:ind w:left="3960" w:hanging="360"/>
      </w:pPr>
      <w:rPr>
        <w:rFonts w:ascii="Wingdings" w:hAnsi="Wingdings" w:hint="default"/>
      </w:rPr>
    </w:lvl>
    <w:lvl w:ilvl="6" w:tplc="08160001" w:tentative="1">
      <w:start w:val="1"/>
      <w:numFmt w:val="bullet"/>
      <w:lvlText w:val=""/>
      <w:lvlJc w:val="left"/>
      <w:pPr>
        <w:tabs>
          <w:tab w:val="num" w:pos="4680"/>
        </w:tabs>
        <w:ind w:left="4680" w:hanging="360"/>
      </w:pPr>
      <w:rPr>
        <w:rFonts w:ascii="Symbol" w:hAnsi="Symbol" w:hint="default"/>
      </w:rPr>
    </w:lvl>
    <w:lvl w:ilvl="7" w:tplc="08160003" w:tentative="1">
      <w:start w:val="1"/>
      <w:numFmt w:val="bullet"/>
      <w:lvlText w:val="o"/>
      <w:lvlJc w:val="left"/>
      <w:pPr>
        <w:tabs>
          <w:tab w:val="num" w:pos="5400"/>
        </w:tabs>
        <w:ind w:left="5400" w:hanging="360"/>
      </w:pPr>
      <w:rPr>
        <w:rFonts w:ascii="Courier New" w:hAnsi="Courier New" w:hint="default"/>
      </w:rPr>
    </w:lvl>
    <w:lvl w:ilvl="8" w:tplc="08160005" w:tentative="1">
      <w:start w:val="1"/>
      <w:numFmt w:val="bullet"/>
      <w:lvlText w:val=""/>
      <w:lvlJc w:val="left"/>
      <w:pPr>
        <w:tabs>
          <w:tab w:val="num" w:pos="6120"/>
        </w:tabs>
        <w:ind w:left="6120" w:hanging="360"/>
      </w:pPr>
      <w:rPr>
        <w:rFonts w:ascii="Wingdings" w:hAnsi="Wingdings" w:hint="default"/>
      </w:rPr>
    </w:lvl>
  </w:abstractNum>
  <w:abstractNum w:abstractNumId="26">
    <w:nsid w:val="66FA5660"/>
    <w:multiLevelType w:val="hybridMultilevel"/>
    <w:tmpl w:val="F67EC11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683D384B"/>
    <w:multiLevelType w:val="hybridMultilevel"/>
    <w:tmpl w:val="F10E508C"/>
    <w:lvl w:ilvl="0" w:tplc="0816000F">
      <w:start w:val="10"/>
      <w:numFmt w:val="decimal"/>
      <w:lvlText w:val="%1."/>
      <w:lvlJc w:val="left"/>
      <w:pPr>
        <w:tabs>
          <w:tab w:val="num" w:pos="720"/>
        </w:tabs>
        <w:ind w:left="720" w:hanging="360"/>
      </w:pPr>
      <w:rPr>
        <w:rFonts w:hint="default"/>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28">
    <w:nsid w:val="691D4C7A"/>
    <w:multiLevelType w:val="hybridMultilevel"/>
    <w:tmpl w:val="4202C7D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nsid w:val="691E7E5C"/>
    <w:multiLevelType w:val="hybridMultilevel"/>
    <w:tmpl w:val="D736E37E"/>
    <w:lvl w:ilvl="0" w:tplc="0C0A0001">
      <w:start w:val="1"/>
      <w:numFmt w:val="bullet"/>
      <w:lvlText w:val=""/>
      <w:lvlJc w:val="left"/>
      <w:pPr>
        <w:tabs>
          <w:tab w:val="num" w:pos="720"/>
        </w:tabs>
        <w:ind w:left="720" w:hanging="360"/>
      </w:pPr>
      <w:rPr>
        <w:rFonts w:ascii="Symbol" w:hAnsi="Symbol"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nsid w:val="6B2A04BF"/>
    <w:multiLevelType w:val="hybridMultilevel"/>
    <w:tmpl w:val="699AB512"/>
    <w:lvl w:ilvl="0" w:tplc="0C0A0001">
      <w:start w:val="1"/>
      <w:numFmt w:val="bullet"/>
      <w:lvlText w:val=""/>
      <w:lvlJc w:val="left"/>
      <w:pPr>
        <w:tabs>
          <w:tab w:val="num" w:pos="720"/>
        </w:tabs>
        <w:ind w:left="720" w:hanging="360"/>
      </w:pPr>
      <w:rPr>
        <w:rFonts w:ascii="Symbol" w:hAnsi="Symbo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1">
    <w:nsid w:val="6C682C0C"/>
    <w:multiLevelType w:val="hybridMultilevel"/>
    <w:tmpl w:val="EA4C2860"/>
    <w:lvl w:ilvl="0" w:tplc="741E20AC">
      <w:start w:val="10"/>
      <w:numFmt w:val="bullet"/>
      <w:lvlText w:val="-"/>
      <w:lvlJc w:val="left"/>
      <w:pPr>
        <w:tabs>
          <w:tab w:val="num" w:pos="1125"/>
        </w:tabs>
        <w:ind w:left="1125" w:hanging="360"/>
      </w:pPr>
      <w:rPr>
        <w:rFonts w:ascii="Times New Roman" w:eastAsia="Times New Roman" w:hAnsi="Times New Roman" w:cs="Times New Roman" w:hint="default"/>
      </w:rPr>
    </w:lvl>
    <w:lvl w:ilvl="1" w:tplc="08160003" w:tentative="1">
      <w:start w:val="1"/>
      <w:numFmt w:val="bullet"/>
      <w:lvlText w:val="o"/>
      <w:lvlJc w:val="left"/>
      <w:pPr>
        <w:tabs>
          <w:tab w:val="num" w:pos="1845"/>
        </w:tabs>
        <w:ind w:left="1845" w:hanging="360"/>
      </w:pPr>
      <w:rPr>
        <w:rFonts w:ascii="Courier New" w:hAnsi="Courier New" w:hint="default"/>
      </w:rPr>
    </w:lvl>
    <w:lvl w:ilvl="2" w:tplc="08160005" w:tentative="1">
      <w:start w:val="1"/>
      <w:numFmt w:val="bullet"/>
      <w:lvlText w:val=""/>
      <w:lvlJc w:val="left"/>
      <w:pPr>
        <w:tabs>
          <w:tab w:val="num" w:pos="2565"/>
        </w:tabs>
        <w:ind w:left="2565" w:hanging="360"/>
      </w:pPr>
      <w:rPr>
        <w:rFonts w:ascii="Wingdings" w:hAnsi="Wingdings" w:hint="default"/>
      </w:rPr>
    </w:lvl>
    <w:lvl w:ilvl="3" w:tplc="08160001" w:tentative="1">
      <w:start w:val="1"/>
      <w:numFmt w:val="bullet"/>
      <w:lvlText w:val=""/>
      <w:lvlJc w:val="left"/>
      <w:pPr>
        <w:tabs>
          <w:tab w:val="num" w:pos="3285"/>
        </w:tabs>
        <w:ind w:left="3285" w:hanging="360"/>
      </w:pPr>
      <w:rPr>
        <w:rFonts w:ascii="Symbol" w:hAnsi="Symbol" w:hint="default"/>
      </w:rPr>
    </w:lvl>
    <w:lvl w:ilvl="4" w:tplc="08160003" w:tentative="1">
      <w:start w:val="1"/>
      <w:numFmt w:val="bullet"/>
      <w:lvlText w:val="o"/>
      <w:lvlJc w:val="left"/>
      <w:pPr>
        <w:tabs>
          <w:tab w:val="num" w:pos="4005"/>
        </w:tabs>
        <w:ind w:left="4005" w:hanging="360"/>
      </w:pPr>
      <w:rPr>
        <w:rFonts w:ascii="Courier New" w:hAnsi="Courier New" w:hint="default"/>
      </w:rPr>
    </w:lvl>
    <w:lvl w:ilvl="5" w:tplc="08160005" w:tentative="1">
      <w:start w:val="1"/>
      <w:numFmt w:val="bullet"/>
      <w:lvlText w:val=""/>
      <w:lvlJc w:val="left"/>
      <w:pPr>
        <w:tabs>
          <w:tab w:val="num" w:pos="4725"/>
        </w:tabs>
        <w:ind w:left="4725" w:hanging="360"/>
      </w:pPr>
      <w:rPr>
        <w:rFonts w:ascii="Wingdings" w:hAnsi="Wingdings" w:hint="default"/>
      </w:rPr>
    </w:lvl>
    <w:lvl w:ilvl="6" w:tplc="08160001" w:tentative="1">
      <w:start w:val="1"/>
      <w:numFmt w:val="bullet"/>
      <w:lvlText w:val=""/>
      <w:lvlJc w:val="left"/>
      <w:pPr>
        <w:tabs>
          <w:tab w:val="num" w:pos="5445"/>
        </w:tabs>
        <w:ind w:left="5445" w:hanging="360"/>
      </w:pPr>
      <w:rPr>
        <w:rFonts w:ascii="Symbol" w:hAnsi="Symbol" w:hint="default"/>
      </w:rPr>
    </w:lvl>
    <w:lvl w:ilvl="7" w:tplc="08160003" w:tentative="1">
      <w:start w:val="1"/>
      <w:numFmt w:val="bullet"/>
      <w:lvlText w:val="o"/>
      <w:lvlJc w:val="left"/>
      <w:pPr>
        <w:tabs>
          <w:tab w:val="num" w:pos="6165"/>
        </w:tabs>
        <w:ind w:left="6165" w:hanging="360"/>
      </w:pPr>
      <w:rPr>
        <w:rFonts w:ascii="Courier New" w:hAnsi="Courier New" w:hint="default"/>
      </w:rPr>
    </w:lvl>
    <w:lvl w:ilvl="8" w:tplc="08160005" w:tentative="1">
      <w:start w:val="1"/>
      <w:numFmt w:val="bullet"/>
      <w:lvlText w:val=""/>
      <w:lvlJc w:val="left"/>
      <w:pPr>
        <w:tabs>
          <w:tab w:val="num" w:pos="6885"/>
        </w:tabs>
        <w:ind w:left="6885" w:hanging="360"/>
      </w:pPr>
      <w:rPr>
        <w:rFonts w:ascii="Wingdings" w:hAnsi="Wingdings" w:hint="default"/>
      </w:rPr>
    </w:lvl>
  </w:abstractNum>
  <w:abstractNum w:abstractNumId="32">
    <w:nsid w:val="6F752D9E"/>
    <w:multiLevelType w:val="hybridMultilevel"/>
    <w:tmpl w:val="63A8C358"/>
    <w:lvl w:ilvl="0" w:tplc="0C0A0001">
      <w:start w:val="1"/>
      <w:numFmt w:val="bullet"/>
      <w:lvlText w:val=""/>
      <w:lvlJc w:val="left"/>
      <w:pPr>
        <w:tabs>
          <w:tab w:val="num" w:pos="720"/>
        </w:tabs>
        <w:ind w:left="720" w:hanging="360"/>
      </w:pPr>
      <w:rPr>
        <w:rFonts w:ascii="Symbol" w:hAnsi="Symbol"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3">
    <w:nsid w:val="7007004A"/>
    <w:multiLevelType w:val="hybridMultilevel"/>
    <w:tmpl w:val="5A026A9E"/>
    <w:lvl w:ilvl="0" w:tplc="0C0A000F">
      <w:start w:val="1"/>
      <w:numFmt w:val="decimal"/>
      <w:lvlText w:val="%1."/>
      <w:lvlJc w:val="left"/>
      <w:pPr>
        <w:tabs>
          <w:tab w:val="num" w:pos="360"/>
        </w:tabs>
        <w:ind w:left="360" w:hanging="360"/>
      </w:pPr>
    </w:lvl>
    <w:lvl w:ilvl="1" w:tplc="0C0A0001">
      <w:start w:val="1"/>
      <w:numFmt w:val="bullet"/>
      <w:lvlText w:val=""/>
      <w:lvlJc w:val="left"/>
      <w:pPr>
        <w:tabs>
          <w:tab w:val="num" w:pos="1080"/>
        </w:tabs>
        <w:ind w:left="1080" w:hanging="360"/>
      </w:pPr>
      <w:rPr>
        <w:rFonts w:ascii="Symbol" w:hAnsi="Symbol"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4">
    <w:nsid w:val="714D6AF0"/>
    <w:multiLevelType w:val="hybridMultilevel"/>
    <w:tmpl w:val="95B2637E"/>
    <w:lvl w:ilvl="0" w:tplc="0816000F">
      <w:start w:val="9"/>
      <w:numFmt w:val="decimal"/>
      <w:lvlText w:val="%1."/>
      <w:lvlJc w:val="left"/>
      <w:pPr>
        <w:tabs>
          <w:tab w:val="num" w:pos="720"/>
        </w:tabs>
        <w:ind w:left="720" w:hanging="360"/>
      </w:pPr>
      <w:rPr>
        <w:rFonts w:hint="default"/>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35">
    <w:nsid w:val="7641619A"/>
    <w:multiLevelType w:val="hybridMultilevel"/>
    <w:tmpl w:val="FC107A50"/>
    <w:lvl w:ilvl="0" w:tplc="0816000F">
      <w:start w:val="8"/>
      <w:numFmt w:val="decimal"/>
      <w:lvlText w:val="%1."/>
      <w:lvlJc w:val="left"/>
      <w:pPr>
        <w:tabs>
          <w:tab w:val="num" w:pos="720"/>
        </w:tabs>
        <w:ind w:left="720" w:hanging="360"/>
      </w:pPr>
      <w:rPr>
        <w:rFonts w:hint="default"/>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36">
    <w:nsid w:val="76DD3C26"/>
    <w:multiLevelType w:val="hybridMultilevel"/>
    <w:tmpl w:val="605E851C"/>
    <w:lvl w:ilvl="0" w:tplc="0C0A0001">
      <w:start w:val="1"/>
      <w:numFmt w:val="bullet"/>
      <w:lvlText w:val=""/>
      <w:lvlJc w:val="left"/>
      <w:pPr>
        <w:tabs>
          <w:tab w:val="num" w:pos="720"/>
        </w:tabs>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37">
    <w:nsid w:val="7A974A54"/>
    <w:multiLevelType w:val="hybridMultilevel"/>
    <w:tmpl w:val="9A623D58"/>
    <w:lvl w:ilvl="0" w:tplc="0C0A0001">
      <w:start w:val="1"/>
      <w:numFmt w:val="bullet"/>
      <w:lvlText w:val=""/>
      <w:lvlJc w:val="left"/>
      <w:pPr>
        <w:tabs>
          <w:tab w:val="num" w:pos="720"/>
        </w:tabs>
        <w:ind w:left="720" w:hanging="360"/>
      </w:pPr>
      <w:rPr>
        <w:rFonts w:ascii="Symbol" w:hAnsi="Symbo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nsid w:val="7CE5301A"/>
    <w:multiLevelType w:val="hybridMultilevel"/>
    <w:tmpl w:val="70BC560C"/>
    <w:lvl w:ilvl="0" w:tplc="0C0A0001">
      <w:start w:val="1"/>
      <w:numFmt w:val="bullet"/>
      <w:lvlText w:val=""/>
      <w:lvlJc w:val="left"/>
      <w:pPr>
        <w:tabs>
          <w:tab w:val="num" w:pos="720"/>
        </w:tabs>
        <w:ind w:left="720" w:hanging="360"/>
      </w:pPr>
      <w:rPr>
        <w:rFonts w:ascii="Symbol" w:hAnsi="Symbol" w:hint="default"/>
      </w:rPr>
    </w:lvl>
    <w:lvl w:ilvl="1" w:tplc="0C0A0007">
      <w:start w:val="1"/>
      <w:numFmt w:val="bullet"/>
      <w:lvlText w:val=""/>
      <w:lvlJc w:val="left"/>
      <w:pPr>
        <w:tabs>
          <w:tab w:val="num" w:pos="1440"/>
        </w:tabs>
        <w:ind w:left="1440" w:hanging="360"/>
      </w:pPr>
      <w:rPr>
        <w:rFonts w:ascii="Symbol" w:hAnsi="Symbol" w:hint="default"/>
      </w:rPr>
    </w:lvl>
    <w:lvl w:ilvl="2" w:tplc="0C0A0009">
      <w:start w:val="1"/>
      <w:numFmt w:val="bullet"/>
      <w:lvlText w:val=""/>
      <w:lvlJc w:val="left"/>
      <w:pPr>
        <w:tabs>
          <w:tab w:val="num" w:pos="2340"/>
        </w:tabs>
        <w:ind w:left="2340" w:hanging="360"/>
      </w:pPr>
      <w:rPr>
        <w:rFonts w:ascii="Wingdings" w:hAnsi="Wingdings" w:hint="default"/>
      </w:r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num w:numId="1">
    <w:abstractNumId w:val="25"/>
  </w:num>
  <w:num w:numId="2">
    <w:abstractNumId w:val="1"/>
  </w:num>
  <w:num w:numId="3">
    <w:abstractNumId w:val="31"/>
  </w:num>
  <w:num w:numId="4">
    <w:abstractNumId w:val="5"/>
  </w:num>
  <w:num w:numId="5">
    <w:abstractNumId w:val="27"/>
  </w:num>
  <w:num w:numId="6">
    <w:abstractNumId w:val="35"/>
  </w:num>
  <w:num w:numId="7">
    <w:abstractNumId w:val="34"/>
  </w:num>
  <w:num w:numId="8">
    <w:abstractNumId w:val="9"/>
  </w:num>
  <w:num w:numId="9">
    <w:abstractNumId w:val="38"/>
  </w:num>
  <w:num w:numId="10">
    <w:abstractNumId w:val="23"/>
  </w:num>
  <w:num w:numId="11">
    <w:abstractNumId w:val="2"/>
  </w:num>
  <w:num w:numId="12">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24"/>
  </w:num>
  <w:num w:numId="15">
    <w:abstractNumId w:val="13"/>
  </w:num>
  <w:num w:numId="16">
    <w:abstractNumId w:val="14"/>
  </w:num>
  <w:num w:numId="17">
    <w:abstractNumId w:val="16"/>
  </w:num>
  <w:num w:numId="18">
    <w:abstractNumId w:val="12"/>
  </w:num>
  <w:num w:numId="19">
    <w:abstractNumId w:val="7"/>
  </w:num>
  <w:num w:numId="20">
    <w:abstractNumId w:val="18"/>
  </w:num>
  <w:num w:numId="21">
    <w:abstractNumId w:val="33"/>
  </w:num>
  <w:num w:numId="22">
    <w:abstractNumId w:val="11"/>
  </w:num>
  <w:num w:numId="23">
    <w:abstractNumId w:val="30"/>
  </w:num>
  <w:num w:numId="24">
    <w:abstractNumId w:val="3"/>
  </w:num>
  <w:num w:numId="25">
    <w:abstractNumId w:val="22"/>
  </w:num>
  <w:num w:numId="26">
    <w:abstractNumId w:val="4"/>
  </w:num>
  <w:num w:numId="27">
    <w:abstractNumId w:val="15"/>
  </w:num>
  <w:num w:numId="28">
    <w:abstractNumId w:val="6"/>
  </w:num>
  <w:num w:numId="29">
    <w:abstractNumId w:val="17"/>
  </w:num>
  <w:num w:numId="30">
    <w:abstractNumId w:val="20"/>
  </w:num>
  <w:num w:numId="31">
    <w:abstractNumId w:val="32"/>
  </w:num>
  <w:num w:numId="32">
    <w:abstractNumId w:val="0"/>
  </w:num>
  <w:num w:numId="33">
    <w:abstractNumId w:val="21"/>
  </w:num>
  <w:num w:numId="34">
    <w:abstractNumId w:val="19"/>
  </w:num>
  <w:num w:numId="35">
    <w:abstractNumId w:val="8"/>
  </w:num>
  <w:num w:numId="36">
    <w:abstractNumId w:val="29"/>
  </w:num>
  <w:num w:numId="37">
    <w:abstractNumId w:val="10"/>
  </w:num>
  <w:num w:numId="38">
    <w:abstractNumId w:val="37"/>
  </w:num>
  <w:num w:numId="39">
    <w:abstractNumId w:val="28"/>
  </w:num>
  <w:num w:numId="40">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ocumentProtection w:edit="readOnly" w:formatting="1" w:enforcement="0"/>
  <w:defaultTabStop w:val="708"/>
  <w:hyphenationZone w:val="425"/>
  <w:noPunctuationKerning/>
  <w:characterSpacingControl w:val="doNotCompress"/>
  <w:hdrShapeDefaults>
    <o:shapedefaults v:ext="edit" spidmax="15362"/>
    <o:shapelayout v:ext="edit">
      <o:idmap v:ext="edit" data="2"/>
    </o:shapelayout>
  </w:hdrShapeDefaults>
  <w:footnotePr>
    <w:footnote w:id="-1"/>
    <w:footnote w:id="0"/>
  </w:footnotePr>
  <w:endnotePr>
    <w:endnote w:id="-1"/>
    <w:endnote w:id="0"/>
  </w:endnotePr>
  <w:compat/>
  <w:rsids>
    <w:rsidRoot w:val="004872BF"/>
    <w:rsid w:val="00020AE9"/>
    <w:rsid w:val="00035BB9"/>
    <w:rsid w:val="00044447"/>
    <w:rsid w:val="00045EDE"/>
    <w:rsid w:val="00077CBD"/>
    <w:rsid w:val="000867C5"/>
    <w:rsid w:val="000A08BC"/>
    <w:rsid w:val="000A3232"/>
    <w:rsid w:val="000A4B8D"/>
    <w:rsid w:val="000F2519"/>
    <w:rsid w:val="000F2940"/>
    <w:rsid w:val="001122A5"/>
    <w:rsid w:val="00126F9E"/>
    <w:rsid w:val="0015239C"/>
    <w:rsid w:val="00185336"/>
    <w:rsid w:val="00190F51"/>
    <w:rsid w:val="001A14CB"/>
    <w:rsid w:val="001A4E27"/>
    <w:rsid w:val="001E75B2"/>
    <w:rsid w:val="0020415A"/>
    <w:rsid w:val="0020499D"/>
    <w:rsid w:val="00212104"/>
    <w:rsid w:val="00221EA1"/>
    <w:rsid w:val="00222F41"/>
    <w:rsid w:val="0023003A"/>
    <w:rsid w:val="00231756"/>
    <w:rsid w:val="002458DE"/>
    <w:rsid w:val="002514CB"/>
    <w:rsid w:val="002720F6"/>
    <w:rsid w:val="002A5C07"/>
    <w:rsid w:val="002A7248"/>
    <w:rsid w:val="002A764A"/>
    <w:rsid w:val="002B2DCC"/>
    <w:rsid w:val="002C069F"/>
    <w:rsid w:val="002D3CB2"/>
    <w:rsid w:val="002D6068"/>
    <w:rsid w:val="002E0F5C"/>
    <w:rsid w:val="002E4845"/>
    <w:rsid w:val="002F5594"/>
    <w:rsid w:val="00300EE4"/>
    <w:rsid w:val="00337C3D"/>
    <w:rsid w:val="00355986"/>
    <w:rsid w:val="00381223"/>
    <w:rsid w:val="003C5090"/>
    <w:rsid w:val="003E2D9C"/>
    <w:rsid w:val="003E5E81"/>
    <w:rsid w:val="00404593"/>
    <w:rsid w:val="00423196"/>
    <w:rsid w:val="00467021"/>
    <w:rsid w:val="0048595C"/>
    <w:rsid w:val="004859A6"/>
    <w:rsid w:val="004872BF"/>
    <w:rsid w:val="004A5F75"/>
    <w:rsid w:val="004C624D"/>
    <w:rsid w:val="004D16AE"/>
    <w:rsid w:val="004F02AC"/>
    <w:rsid w:val="004F06F4"/>
    <w:rsid w:val="004F0B20"/>
    <w:rsid w:val="004F5DC9"/>
    <w:rsid w:val="00500A7C"/>
    <w:rsid w:val="00510E49"/>
    <w:rsid w:val="00522605"/>
    <w:rsid w:val="00527905"/>
    <w:rsid w:val="0056177B"/>
    <w:rsid w:val="005C5430"/>
    <w:rsid w:val="005C7157"/>
    <w:rsid w:val="005D2A8A"/>
    <w:rsid w:val="005D36E3"/>
    <w:rsid w:val="005D5776"/>
    <w:rsid w:val="005D7DB0"/>
    <w:rsid w:val="00610FC0"/>
    <w:rsid w:val="00642145"/>
    <w:rsid w:val="006502DC"/>
    <w:rsid w:val="00655358"/>
    <w:rsid w:val="006974CB"/>
    <w:rsid w:val="006B64C7"/>
    <w:rsid w:val="006C0303"/>
    <w:rsid w:val="006E00A6"/>
    <w:rsid w:val="0070499F"/>
    <w:rsid w:val="007141DE"/>
    <w:rsid w:val="00742D76"/>
    <w:rsid w:val="00747F3F"/>
    <w:rsid w:val="00797DEE"/>
    <w:rsid w:val="007B26D9"/>
    <w:rsid w:val="007C6650"/>
    <w:rsid w:val="007D18B3"/>
    <w:rsid w:val="007F20DE"/>
    <w:rsid w:val="00811E64"/>
    <w:rsid w:val="00815D61"/>
    <w:rsid w:val="00831216"/>
    <w:rsid w:val="00835544"/>
    <w:rsid w:val="00837AF1"/>
    <w:rsid w:val="00852FD8"/>
    <w:rsid w:val="00864C2C"/>
    <w:rsid w:val="008821D4"/>
    <w:rsid w:val="008924C4"/>
    <w:rsid w:val="008A05ED"/>
    <w:rsid w:val="008C0AA5"/>
    <w:rsid w:val="008C249F"/>
    <w:rsid w:val="008D5FE6"/>
    <w:rsid w:val="008E26D2"/>
    <w:rsid w:val="008E64CD"/>
    <w:rsid w:val="008F7353"/>
    <w:rsid w:val="00933349"/>
    <w:rsid w:val="00937399"/>
    <w:rsid w:val="0095172A"/>
    <w:rsid w:val="00956158"/>
    <w:rsid w:val="00994938"/>
    <w:rsid w:val="009B0FE7"/>
    <w:rsid w:val="00A0559F"/>
    <w:rsid w:val="00A05FC1"/>
    <w:rsid w:val="00A32841"/>
    <w:rsid w:val="00A35707"/>
    <w:rsid w:val="00A36987"/>
    <w:rsid w:val="00A511B5"/>
    <w:rsid w:val="00A51ED3"/>
    <w:rsid w:val="00A52BB9"/>
    <w:rsid w:val="00A56108"/>
    <w:rsid w:val="00A62DB0"/>
    <w:rsid w:val="00A71166"/>
    <w:rsid w:val="00A72339"/>
    <w:rsid w:val="00A82B0C"/>
    <w:rsid w:val="00AA0AEE"/>
    <w:rsid w:val="00AB73F4"/>
    <w:rsid w:val="00AF168F"/>
    <w:rsid w:val="00AF2E00"/>
    <w:rsid w:val="00B15254"/>
    <w:rsid w:val="00B23F01"/>
    <w:rsid w:val="00B26B99"/>
    <w:rsid w:val="00B332EF"/>
    <w:rsid w:val="00B608A9"/>
    <w:rsid w:val="00BB729A"/>
    <w:rsid w:val="00BD12FD"/>
    <w:rsid w:val="00BE0A90"/>
    <w:rsid w:val="00C25FF8"/>
    <w:rsid w:val="00C40ED9"/>
    <w:rsid w:val="00C466B1"/>
    <w:rsid w:val="00C47B00"/>
    <w:rsid w:val="00C525FF"/>
    <w:rsid w:val="00C67EDD"/>
    <w:rsid w:val="00C74F74"/>
    <w:rsid w:val="00C768F3"/>
    <w:rsid w:val="00C777E6"/>
    <w:rsid w:val="00C8426F"/>
    <w:rsid w:val="00CD6F5C"/>
    <w:rsid w:val="00CE72DE"/>
    <w:rsid w:val="00D0195B"/>
    <w:rsid w:val="00D1597B"/>
    <w:rsid w:val="00D16EE8"/>
    <w:rsid w:val="00D17D87"/>
    <w:rsid w:val="00D2032D"/>
    <w:rsid w:val="00D364F6"/>
    <w:rsid w:val="00D37DF3"/>
    <w:rsid w:val="00D44E34"/>
    <w:rsid w:val="00D57129"/>
    <w:rsid w:val="00D61C74"/>
    <w:rsid w:val="00D74200"/>
    <w:rsid w:val="00D77D95"/>
    <w:rsid w:val="00D96D26"/>
    <w:rsid w:val="00DB3861"/>
    <w:rsid w:val="00DE16BE"/>
    <w:rsid w:val="00DE2F3F"/>
    <w:rsid w:val="00DE42E8"/>
    <w:rsid w:val="00DE78DA"/>
    <w:rsid w:val="00E048AA"/>
    <w:rsid w:val="00E20CB6"/>
    <w:rsid w:val="00E4422D"/>
    <w:rsid w:val="00E5647C"/>
    <w:rsid w:val="00E74451"/>
    <w:rsid w:val="00E82E68"/>
    <w:rsid w:val="00EE652C"/>
    <w:rsid w:val="00EF1678"/>
    <w:rsid w:val="00F00502"/>
    <w:rsid w:val="00F007B8"/>
    <w:rsid w:val="00F1617D"/>
    <w:rsid w:val="00F25456"/>
    <w:rsid w:val="00F504C1"/>
    <w:rsid w:val="00F52AF9"/>
    <w:rsid w:val="00F6393B"/>
    <w:rsid w:val="00F720E8"/>
    <w:rsid w:val="00F84AA3"/>
    <w:rsid w:val="00F851E1"/>
    <w:rsid w:val="00FA3159"/>
    <w:rsid w:val="00FB6FD3"/>
    <w:rsid w:val="00FE5EA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248"/>
    <w:rPr>
      <w:sz w:val="24"/>
      <w:szCs w:val="24"/>
      <w:lang w:val="es-ES_tradnl" w:eastAsia="pt-PT"/>
    </w:rPr>
  </w:style>
  <w:style w:type="paragraph" w:styleId="Ttulo1">
    <w:name w:val="heading 1"/>
    <w:basedOn w:val="Normal"/>
    <w:next w:val="Normal"/>
    <w:qFormat/>
    <w:rsid w:val="002A7248"/>
    <w:pPr>
      <w:keepNext/>
      <w:jc w:val="both"/>
      <w:outlineLvl w:val="0"/>
    </w:pPr>
    <w:rPr>
      <w:rFonts w:ascii="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A7248"/>
    <w:pPr>
      <w:tabs>
        <w:tab w:val="center" w:pos="4252"/>
        <w:tab w:val="right" w:pos="8504"/>
      </w:tabs>
    </w:pPr>
  </w:style>
  <w:style w:type="paragraph" w:styleId="Piedepgina">
    <w:name w:val="footer"/>
    <w:basedOn w:val="Normal"/>
    <w:rsid w:val="002A7248"/>
    <w:pPr>
      <w:tabs>
        <w:tab w:val="center" w:pos="4252"/>
        <w:tab w:val="right" w:pos="8504"/>
      </w:tabs>
    </w:pPr>
  </w:style>
  <w:style w:type="character" w:styleId="Hipervnculo">
    <w:name w:val="Hyperlink"/>
    <w:rsid w:val="002A7248"/>
    <w:rPr>
      <w:color w:val="0000FF"/>
      <w:u w:val="single"/>
    </w:rPr>
  </w:style>
  <w:style w:type="paragraph" w:styleId="Ttulo">
    <w:name w:val="Title"/>
    <w:basedOn w:val="Normal"/>
    <w:qFormat/>
    <w:rsid w:val="002A7248"/>
    <w:pPr>
      <w:jc w:val="center"/>
    </w:pPr>
    <w:rPr>
      <w:rFonts w:ascii="Arial" w:hAnsi="Arial" w:cs="Arial"/>
      <w:b/>
      <w:bCs/>
      <w:u w:val="single"/>
    </w:rPr>
  </w:style>
  <w:style w:type="paragraph" w:styleId="Sangradetextonormal">
    <w:name w:val="Body Text Indent"/>
    <w:basedOn w:val="Normal"/>
    <w:rsid w:val="002A7248"/>
    <w:pPr>
      <w:ind w:left="708"/>
      <w:jc w:val="both"/>
    </w:pPr>
    <w:rPr>
      <w:rFonts w:ascii="Arial" w:hAnsi="Arial" w:cs="Arial"/>
      <w:i/>
      <w:iCs/>
    </w:rPr>
  </w:style>
  <w:style w:type="paragraph" w:styleId="Sangra2detindependiente">
    <w:name w:val="Body Text Indent 2"/>
    <w:basedOn w:val="Normal"/>
    <w:rsid w:val="002A7248"/>
    <w:pPr>
      <w:ind w:left="360"/>
      <w:jc w:val="both"/>
    </w:pPr>
    <w:rPr>
      <w:rFonts w:ascii="Arial" w:hAnsi="Arial" w:cs="Arial"/>
    </w:rPr>
  </w:style>
  <w:style w:type="paragraph" w:styleId="Sangra3detindependiente">
    <w:name w:val="Body Text Indent 3"/>
    <w:basedOn w:val="Normal"/>
    <w:rsid w:val="002A7248"/>
    <w:pPr>
      <w:ind w:left="360" w:firstLine="348"/>
      <w:jc w:val="both"/>
    </w:pPr>
    <w:rPr>
      <w:rFonts w:ascii="Arial" w:hAnsi="Arial" w:cs="Arial"/>
    </w:rPr>
  </w:style>
  <w:style w:type="paragraph" w:styleId="Textodeglobo">
    <w:name w:val="Balloon Text"/>
    <w:basedOn w:val="Normal"/>
    <w:semiHidden/>
    <w:rsid w:val="002A7248"/>
    <w:rPr>
      <w:rFonts w:ascii="Tahoma" w:hAnsi="Tahoma" w:cs="Tahoma"/>
      <w:sz w:val="16"/>
      <w:szCs w:val="16"/>
    </w:rPr>
  </w:style>
  <w:style w:type="character" w:styleId="Hipervnculovisitado">
    <w:name w:val="FollowedHyperlink"/>
    <w:rsid w:val="002A7248"/>
    <w:rPr>
      <w:color w:val="800080"/>
      <w:u w:val="single"/>
    </w:rPr>
  </w:style>
  <w:style w:type="table" w:styleId="Tablaconcuadrcula">
    <w:name w:val="Table Grid"/>
    <w:basedOn w:val="Tablanormal"/>
    <w:rsid w:val="000F25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merodepgina">
    <w:name w:val="page number"/>
    <w:basedOn w:val="Fuentedeprrafopredeter"/>
    <w:rsid w:val="00E5647C"/>
  </w:style>
  <w:style w:type="paragraph" w:customStyle="1" w:styleId="Estilo">
    <w:name w:val="Estilo"/>
    <w:rsid w:val="00A32841"/>
    <w:pPr>
      <w:widowControl w:val="0"/>
      <w:autoSpaceDE w:val="0"/>
      <w:autoSpaceDN w:val="0"/>
      <w:adjustRightInd w:val="0"/>
    </w:pPr>
    <w:rPr>
      <w:sz w:val="24"/>
      <w:szCs w:val="24"/>
    </w:rPr>
  </w:style>
  <w:style w:type="paragraph" w:styleId="Prrafodelista">
    <w:name w:val="List Paragraph"/>
    <w:basedOn w:val="Normal"/>
    <w:uiPriority w:val="34"/>
    <w:qFormat/>
    <w:rsid w:val="005D36E3"/>
    <w:pPr>
      <w:ind w:left="720"/>
      <w:contextualSpacing/>
    </w:pPr>
  </w:style>
</w:styles>
</file>

<file path=word/webSettings.xml><?xml version="1.0" encoding="utf-8"?>
<w:webSettings xmlns:r="http://schemas.openxmlformats.org/officeDocument/2006/relationships" xmlns:w="http://schemas.openxmlformats.org/wordprocessingml/2006/main">
  <w:divs>
    <w:div w:id="339939261">
      <w:bodyDiv w:val="1"/>
      <w:marLeft w:val="0"/>
      <w:marRight w:val="0"/>
      <w:marTop w:val="0"/>
      <w:marBottom w:val="0"/>
      <w:divBdr>
        <w:top w:val="none" w:sz="0" w:space="0" w:color="auto"/>
        <w:left w:val="none" w:sz="0" w:space="0" w:color="auto"/>
        <w:bottom w:val="none" w:sz="0" w:space="0" w:color="auto"/>
        <w:right w:val="none" w:sz="0" w:space="0" w:color="auto"/>
      </w:divBdr>
      <w:divsChild>
        <w:div w:id="20592778">
          <w:marLeft w:val="0"/>
          <w:marRight w:val="0"/>
          <w:marTop w:val="0"/>
          <w:marBottom w:val="0"/>
          <w:divBdr>
            <w:top w:val="none" w:sz="0" w:space="0" w:color="auto"/>
            <w:left w:val="none" w:sz="0" w:space="0" w:color="auto"/>
            <w:bottom w:val="none" w:sz="0" w:space="0" w:color="auto"/>
            <w:right w:val="none" w:sz="0" w:space="0" w:color="auto"/>
          </w:divBdr>
        </w:div>
        <w:div w:id="71895656">
          <w:marLeft w:val="0"/>
          <w:marRight w:val="0"/>
          <w:marTop w:val="0"/>
          <w:marBottom w:val="0"/>
          <w:divBdr>
            <w:top w:val="none" w:sz="0" w:space="0" w:color="auto"/>
            <w:left w:val="none" w:sz="0" w:space="0" w:color="auto"/>
            <w:bottom w:val="none" w:sz="0" w:space="0" w:color="auto"/>
            <w:right w:val="none" w:sz="0" w:space="0" w:color="auto"/>
          </w:divBdr>
        </w:div>
        <w:div w:id="188106290">
          <w:marLeft w:val="0"/>
          <w:marRight w:val="0"/>
          <w:marTop w:val="0"/>
          <w:marBottom w:val="0"/>
          <w:divBdr>
            <w:top w:val="none" w:sz="0" w:space="0" w:color="auto"/>
            <w:left w:val="none" w:sz="0" w:space="0" w:color="auto"/>
            <w:bottom w:val="none" w:sz="0" w:space="0" w:color="auto"/>
            <w:right w:val="none" w:sz="0" w:space="0" w:color="auto"/>
          </w:divBdr>
        </w:div>
        <w:div w:id="312150809">
          <w:marLeft w:val="0"/>
          <w:marRight w:val="0"/>
          <w:marTop w:val="0"/>
          <w:marBottom w:val="0"/>
          <w:divBdr>
            <w:top w:val="none" w:sz="0" w:space="0" w:color="auto"/>
            <w:left w:val="none" w:sz="0" w:space="0" w:color="auto"/>
            <w:bottom w:val="none" w:sz="0" w:space="0" w:color="auto"/>
            <w:right w:val="none" w:sz="0" w:space="0" w:color="auto"/>
          </w:divBdr>
        </w:div>
        <w:div w:id="751044365">
          <w:marLeft w:val="0"/>
          <w:marRight w:val="0"/>
          <w:marTop w:val="0"/>
          <w:marBottom w:val="0"/>
          <w:divBdr>
            <w:top w:val="none" w:sz="0" w:space="0" w:color="auto"/>
            <w:left w:val="none" w:sz="0" w:space="0" w:color="auto"/>
            <w:bottom w:val="none" w:sz="0" w:space="0" w:color="auto"/>
            <w:right w:val="none" w:sz="0" w:space="0" w:color="auto"/>
          </w:divBdr>
        </w:div>
        <w:div w:id="1117870398">
          <w:marLeft w:val="0"/>
          <w:marRight w:val="0"/>
          <w:marTop w:val="0"/>
          <w:marBottom w:val="0"/>
          <w:divBdr>
            <w:top w:val="none" w:sz="0" w:space="0" w:color="auto"/>
            <w:left w:val="none" w:sz="0" w:space="0" w:color="auto"/>
            <w:bottom w:val="none" w:sz="0" w:space="0" w:color="auto"/>
            <w:right w:val="none" w:sz="0" w:space="0" w:color="auto"/>
          </w:divBdr>
        </w:div>
        <w:div w:id="1240753040">
          <w:marLeft w:val="0"/>
          <w:marRight w:val="0"/>
          <w:marTop w:val="0"/>
          <w:marBottom w:val="0"/>
          <w:divBdr>
            <w:top w:val="none" w:sz="0" w:space="0" w:color="auto"/>
            <w:left w:val="none" w:sz="0" w:space="0" w:color="auto"/>
            <w:bottom w:val="none" w:sz="0" w:space="0" w:color="auto"/>
            <w:right w:val="none" w:sz="0" w:space="0" w:color="auto"/>
          </w:divBdr>
        </w:div>
        <w:div w:id="1343124985">
          <w:marLeft w:val="0"/>
          <w:marRight w:val="0"/>
          <w:marTop w:val="0"/>
          <w:marBottom w:val="0"/>
          <w:divBdr>
            <w:top w:val="none" w:sz="0" w:space="0" w:color="auto"/>
            <w:left w:val="none" w:sz="0" w:space="0" w:color="auto"/>
            <w:bottom w:val="none" w:sz="0" w:space="0" w:color="auto"/>
            <w:right w:val="none" w:sz="0" w:space="0" w:color="auto"/>
          </w:divBdr>
        </w:div>
        <w:div w:id="1348017091">
          <w:marLeft w:val="0"/>
          <w:marRight w:val="0"/>
          <w:marTop w:val="0"/>
          <w:marBottom w:val="0"/>
          <w:divBdr>
            <w:top w:val="none" w:sz="0" w:space="0" w:color="auto"/>
            <w:left w:val="none" w:sz="0" w:space="0" w:color="auto"/>
            <w:bottom w:val="none" w:sz="0" w:space="0" w:color="auto"/>
            <w:right w:val="none" w:sz="0" w:space="0" w:color="auto"/>
          </w:divBdr>
        </w:div>
        <w:div w:id="1682704501">
          <w:marLeft w:val="0"/>
          <w:marRight w:val="0"/>
          <w:marTop w:val="0"/>
          <w:marBottom w:val="0"/>
          <w:divBdr>
            <w:top w:val="none" w:sz="0" w:space="0" w:color="auto"/>
            <w:left w:val="none" w:sz="0" w:space="0" w:color="auto"/>
            <w:bottom w:val="none" w:sz="0" w:space="0" w:color="auto"/>
            <w:right w:val="none" w:sz="0" w:space="0" w:color="auto"/>
          </w:divBdr>
        </w:div>
        <w:div w:id="1818763610">
          <w:marLeft w:val="0"/>
          <w:marRight w:val="0"/>
          <w:marTop w:val="0"/>
          <w:marBottom w:val="0"/>
          <w:divBdr>
            <w:top w:val="none" w:sz="0" w:space="0" w:color="auto"/>
            <w:left w:val="none" w:sz="0" w:space="0" w:color="auto"/>
            <w:bottom w:val="none" w:sz="0" w:space="0" w:color="auto"/>
            <w:right w:val="none" w:sz="0" w:space="0" w:color="auto"/>
          </w:divBdr>
        </w:div>
        <w:div w:id="21292004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rt&#237;stico@fep.e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firscipa@rollersports.or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hyperlink" Target="mailto:p.artistico@fep.es" TargetMode="External"/><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png"/><Relationship Id="rId4"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Xp\Configuraci&#243;n%20local\Archivos%20temporales%20de%20Internet\Content.Outlook\VBKSG8GB\Reglamentaci&#243;n%20Trofeo%20de%20las%20Naciones%20de%20Grupos-Show%20-%20RFEP%20%20(3).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Reglamentación Trofeo de las Naciones de Grupos-Show - RFEP  (3)</Template>
  <TotalTime>8</TotalTime>
  <Pages>3</Pages>
  <Words>851</Words>
  <Characters>4685</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Hoja tipo sin firma, Comité Nacional P.Artístico</vt:lpstr>
    </vt:vector>
  </TitlesOfParts>
  <Company>CERH</Company>
  <LinksUpToDate>false</LinksUpToDate>
  <CharactersWithSpaces>5525</CharactersWithSpaces>
  <SharedDoc>false</SharedDoc>
  <HLinks>
    <vt:vector size="18" baseType="variant">
      <vt:variant>
        <vt:i4>65767</vt:i4>
      </vt:variant>
      <vt:variant>
        <vt:i4>3</vt:i4>
      </vt:variant>
      <vt:variant>
        <vt:i4>0</vt:i4>
      </vt:variant>
      <vt:variant>
        <vt:i4>5</vt:i4>
      </vt:variant>
      <vt:variant>
        <vt:lpwstr>mailto:p.artístico@fep.es</vt:lpwstr>
      </vt:variant>
      <vt:variant>
        <vt:lpwstr/>
      </vt:variant>
      <vt:variant>
        <vt:i4>2949143</vt:i4>
      </vt:variant>
      <vt:variant>
        <vt:i4>0</vt:i4>
      </vt:variant>
      <vt:variant>
        <vt:i4>0</vt:i4>
      </vt:variant>
      <vt:variant>
        <vt:i4>5</vt:i4>
      </vt:variant>
      <vt:variant>
        <vt:lpwstr>mailto:firscipa@rollersports.org</vt:lpwstr>
      </vt:variant>
      <vt:variant>
        <vt:lpwstr/>
      </vt:variant>
      <vt:variant>
        <vt:i4>65635</vt:i4>
      </vt:variant>
      <vt:variant>
        <vt:i4>5</vt:i4>
      </vt:variant>
      <vt:variant>
        <vt:i4>0</vt:i4>
      </vt:variant>
      <vt:variant>
        <vt:i4>5</vt:i4>
      </vt:variant>
      <vt:variant>
        <vt:lpwstr>mailto:p.artistico@fep.es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Hoja tipo sin firma, Comité Nacional P.Artístico</dc:title>
  <dc:subject/>
  <dc:creator>xp</dc:creator>
  <cp:keywords/>
  <cp:lastModifiedBy>xp</cp:lastModifiedBy>
  <cp:revision>6</cp:revision>
  <cp:lastPrinted>2013-05-29T16:05:00Z</cp:lastPrinted>
  <dcterms:created xsi:type="dcterms:W3CDTF">2013-05-22T10:18:00Z</dcterms:created>
  <dcterms:modified xsi:type="dcterms:W3CDTF">2013-05-29T16:05:00Z</dcterms:modified>
</cp:coreProperties>
</file>